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8DE7" w14:textId="77777777" w:rsidR="00592D53" w:rsidRDefault="00592D53" w:rsidP="00592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1C4587"/>
          <w:sz w:val="22"/>
          <w:szCs w:val="22"/>
          <w:lang w:val="es" w:eastAsia="es-MX"/>
        </w:rPr>
      </w:pPr>
      <w:bookmarkStart w:id="0" w:name="_GoBack"/>
      <w:bookmarkEnd w:id="0"/>
    </w:p>
    <w:p w14:paraId="7D091C52" w14:textId="77777777" w:rsidR="00592D53" w:rsidRPr="00592D53" w:rsidRDefault="00592D53" w:rsidP="00592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1C4587"/>
          <w:sz w:val="22"/>
          <w:szCs w:val="22"/>
          <w:lang w:val="es" w:eastAsia="es-MX"/>
        </w:rPr>
      </w:pPr>
      <w:r w:rsidRPr="00592D53">
        <w:rPr>
          <w:rFonts w:ascii="Century Gothic" w:eastAsia="Century Gothic" w:hAnsi="Century Gothic" w:cs="Century Gothic"/>
          <w:b/>
          <w:color w:val="1C4587"/>
          <w:sz w:val="22"/>
          <w:szCs w:val="22"/>
          <w:lang w:val="es" w:eastAsia="es-MX"/>
        </w:rPr>
        <w:t>VIII. Evaluación del Proyecto.</w:t>
      </w:r>
    </w:p>
    <w:p w14:paraId="61905DF0" w14:textId="77777777" w:rsidR="00592D53" w:rsidRPr="00592D53" w:rsidRDefault="00592D53" w:rsidP="00592D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b/>
          <w:color w:val="1C4587"/>
          <w:sz w:val="22"/>
          <w:szCs w:val="22"/>
          <w:lang w:val="es" w:eastAsia="es-MX"/>
        </w:rPr>
      </w:pPr>
    </w:p>
    <w:tbl>
      <w:tblPr>
        <w:tblW w:w="137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592D53" w:rsidRPr="00592D53" w14:paraId="2C6E27C4" w14:textId="77777777" w:rsidTr="00777F66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AC9B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 w:rsidRPr="00592D53"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1. ¿Qué aspectos se evaluarán?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B024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 w:rsidRPr="00592D53"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2. ¿Cuáles son los criterios que se utilizarán para evaluar cada aspecto?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C67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 w:rsidRPr="00592D53"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3. Herramientas e instrumentos de evaluación que se utilizarán.</w:t>
            </w:r>
          </w:p>
        </w:tc>
      </w:tr>
      <w:tr w:rsidR="00592D53" w:rsidRPr="00592D53" w14:paraId="2EAC07EB" w14:textId="77777777" w:rsidTr="00777F66">
        <w:trPr>
          <w:trHeight w:val="306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856DC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  <w:p w14:paraId="0A28E26F" w14:textId="7A35A4E2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Aspectos formativos y académicos referente a cada materia</w:t>
            </w:r>
          </w:p>
          <w:p w14:paraId="5D836BC1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  <w:p w14:paraId="15C9A422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  <w:p w14:paraId="73AA57BB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  <w:p w14:paraId="68F4A7A7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  <w:p w14:paraId="0CD0A24A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A495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  <w:p w14:paraId="702CCEB4" w14:textId="2FB43DF2" w:rsid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 xml:space="preserve">Se utilizarán los tres tipos de evaluación; diagnóstica, formativa y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sumativa</w:t>
            </w:r>
            <w:proofErr w:type="spellEnd"/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.</w:t>
            </w:r>
          </w:p>
          <w:p w14:paraId="28390CFE" w14:textId="65257E91" w:rsid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La diagnóstica se hará sobre todo en las etapas de cuestionamiento y detonación.</w:t>
            </w:r>
          </w:p>
          <w:p w14:paraId="1EC0CA81" w14:textId="3513DC4A" w:rsid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La formativa debe acompañar todo el proceso, para poder modificar, repasar y corregir lo que sea necesario para poder lograr los objetivos del proyecto.</w:t>
            </w:r>
          </w:p>
          <w:p w14:paraId="38801A5A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-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 xml:space="preserve">La </w:t>
            </w:r>
            <w:proofErr w:type="spellStart"/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sumativa</w:t>
            </w:r>
            <w:proofErr w:type="spellEnd"/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 xml:space="preserve"> se hará </w:t>
            </w:r>
            <w:r w:rsidRPr="00592D53"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-ES" w:eastAsia="es-MX"/>
              </w:rPr>
              <w:t>para evaluar si los alumnos están listos para nuevos contenidos o si necesitan ajustes y generada con la participación de los alumnos en la elaboración de la misma, para lograr flexibilidad y funcionalidad en la evaluación.</w:t>
            </w:r>
          </w:p>
          <w:p w14:paraId="55F6C472" w14:textId="19975BDE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-ES" w:eastAsia="es-MX"/>
              </w:rPr>
            </w:pPr>
          </w:p>
          <w:p w14:paraId="0202C2C9" w14:textId="77777777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7C6B" w14:textId="77777777" w:rsid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Debate</w:t>
            </w:r>
          </w:p>
          <w:p w14:paraId="3020A824" w14:textId="281B3913" w:rsidR="00592D53" w:rsidRDefault="00134F92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Desempeño del alumno (recopilación de información, participación e intervenciones)</w:t>
            </w:r>
          </w:p>
          <w:p w14:paraId="79A41DE1" w14:textId="19BEE561" w:rsidR="00134F92" w:rsidRDefault="00134F92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Resolución de problemas</w:t>
            </w:r>
          </w:p>
          <w:p w14:paraId="32664DAE" w14:textId="4D4D423D" w:rsidR="00134F92" w:rsidRDefault="00134F92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 xml:space="preserve">Aplicación de la información </w:t>
            </w:r>
          </w:p>
          <w:p w14:paraId="660AF45B" w14:textId="27F30FAE" w:rsidR="00134F92" w:rsidRDefault="00134F92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  <w:r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  <w:t>Productos finales</w:t>
            </w:r>
          </w:p>
          <w:p w14:paraId="3EF74201" w14:textId="5BC8FAB3" w:rsidR="00592D53" w:rsidRPr="00592D53" w:rsidRDefault="00592D53" w:rsidP="0059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1C4587"/>
                <w:sz w:val="22"/>
                <w:szCs w:val="22"/>
                <w:lang w:val="es" w:eastAsia="es-MX"/>
              </w:rPr>
            </w:pPr>
          </w:p>
        </w:tc>
      </w:tr>
    </w:tbl>
    <w:p w14:paraId="5B9E3FB3" w14:textId="77777777" w:rsidR="00A67C05" w:rsidRPr="00592D53" w:rsidRDefault="00A67C05">
      <w:pPr>
        <w:rPr>
          <w:lang w:val="es"/>
        </w:rPr>
      </w:pPr>
    </w:p>
    <w:sectPr w:rsidR="00A67C05" w:rsidRPr="00592D53" w:rsidSect="00592D5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5143"/>
    <w:multiLevelType w:val="hybridMultilevel"/>
    <w:tmpl w:val="9EA83258"/>
    <w:lvl w:ilvl="0" w:tplc="C73C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D76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DAD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B140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BD21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B8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18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3A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F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FC"/>
    <w:rsid w:val="00134F92"/>
    <w:rsid w:val="003D31FC"/>
    <w:rsid w:val="00592D53"/>
    <w:rsid w:val="00735041"/>
    <w:rsid w:val="00A67C05"/>
    <w:rsid w:val="00A85100"/>
    <w:rsid w:val="00D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89650"/>
  <w14:defaultImageDpi w14:val="300"/>
  <w15:docId w15:val="{4D207FD5-1EB2-2C41-9F30-8227D3B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Sousa</dc:creator>
  <cp:keywords/>
  <dc:description/>
  <cp:lastModifiedBy>Elisa Cabrera Recinos</cp:lastModifiedBy>
  <cp:revision>2</cp:revision>
  <dcterms:created xsi:type="dcterms:W3CDTF">2018-06-07T20:11:00Z</dcterms:created>
  <dcterms:modified xsi:type="dcterms:W3CDTF">2018-06-07T20:11:00Z</dcterms:modified>
</cp:coreProperties>
</file>