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>PRODUCTO #2        ORGANIZADOR GR</w:t>
      </w:r>
      <w:r>
        <w:rPr>
          <w:b/>
          <w:sz w:val="24"/>
          <w:lang w:val="es-MX"/>
        </w:rPr>
        <w:t>Á</w:t>
      </w:r>
      <w:r w:rsidRPr="00D80252">
        <w:rPr>
          <w:b/>
          <w:sz w:val="24"/>
          <w:lang w:val="es-MX"/>
        </w:rPr>
        <w:t>FICO.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 w:rsidRPr="00D80252">
        <w:rPr>
          <w:b/>
          <w:sz w:val="24"/>
          <w:lang w:val="es-MX"/>
        </w:rPr>
        <w:t xml:space="preserve">PROYECTO INTERDISCIPLINARIO </w:t>
      </w:r>
    </w:p>
    <w:p w:rsidR="00766427" w:rsidRPr="00D80252" w:rsidRDefault="00766427" w:rsidP="00766427">
      <w:pPr>
        <w:jc w:val="center"/>
        <w:rPr>
          <w:b/>
          <w:sz w:val="24"/>
          <w:lang w:val="es-MX"/>
        </w:rPr>
      </w:pPr>
      <w:r>
        <w:rPr>
          <w:b/>
          <w:sz w:val="24"/>
          <w:lang w:val="es-MX"/>
        </w:rPr>
        <w:t>EQUIPO # 2</w:t>
      </w:r>
    </w:p>
    <w:p w:rsidR="00766427" w:rsidRDefault="00766427" w:rsidP="00766427">
      <w:pPr>
        <w:jc w:val="center"/>
        <w:rPr>
          <w:lang w:val="es-MX"/>
        </w:rPr>
      </w:pPr>
    </w:p>
    <w:tbl>
      <w:tblPr>
        <w:tblStyle w:val="Tablaconcuadrcula"/>
        <w:tblpPr w:leftFromText="141" w:rightFromText="141" w:vertAnchor="text" w:horzAnchor="margin" w:tblpY="121"/>
        <w:tblW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6983"/>
      </w:tblGrid>
      <w:tr w:rsidR="00766427" w:rsidTr="00356E6C">
        <w:trPr>
          <w:trHeight w:val="279"/>
        </w:trPr>
        <w:tc>
          <w:tcPr>
            <w:tcW w:w="10474" w:type="dxa"/>
            <w:gridSpan w:val="2"/>
          </w:tcPr>
          <w:p w:rsidR="00766427" w:rsidRPr="00D80252" w:rsidRDefault="00766427" w:rsidP="00356E6C">
            <w:pPr>
              <w:jc w:val="center"/>
              <w:rPr>
                <w:b/>
              </w:rPr>
            </w:pPr>
            <w:r>
              <w:rPr>
                <w:b/>
              </w:rPr>
              <w:t xml:space="preserve">México con sabor </w:t>
            </w:r>
          </w:p>
        </w:tc>
      </w:tr>
      <w:tr w:rsidR="00766427" w:rsidTr="00356E6C">
        <w:trPr>
          <w:trHeight w:val="2264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OBJETIVO.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 w:rsidRPr="00C26D50">
              <w:rPr>
                <w:lang w:val="es-MX"/>
              </w:rPr>
              <w:t>Reforzar la identidad nacional</w:t>
            </w:r>
            <w:r>
              <w:rPr>
                <w:lang w:val="es-MX"/>
              </w:rPr>
              <w:t>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Promover la creación de microempresas con productos de origen nacional.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Reconocer la importancia de la de los sabores y tradiciones mexicanos </w:t>
            </w:r>
          </w:p>
          <w:p w:rsidR="00766427" w:rsidRPr="00C26D50" w:rsidRDefault="00766427" w:rsidP="0076642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Rescatar los elementos de la identidad mexicana presentes en nuestra comida, especias, frutos, vegetales y semillas.  </w:t>
            </w:r>
          </w:p>
        </w:tc>
      </w:tr>
      <w:tr w:rsidR="00766427" w:rsidTr="00356E6C">
        <w:trPr>
          <w:trHeight w:val="543"/>
        </w:trPr>
        <w:tc>
          <w:tcPr>
            <w:tcW w:w="3491" w:type="dxa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PRODUCTO.</w:t>
            </w:r>
          </w:p>
        </w:tc>
        <w:tc>
          <w:tcPr>
            <w:tcW w:w="6983" w:type="dxa"/>
          </w:tcPr>
          <w:p w:rsidR="00766427" w:rsidRDefault="00766427" w:rsidP="00356E6C">
            <w:pPr>
              <w:rPr>
                <w:lang w:val="es-MX"/>
              </w:rPr>
            </w:pPr>
          </w:p>
          <w:p w:rsidR="00766427" w:rsidRDefault="00766427" w:rsidP="00356E6C">
            <w:pPr>
              <w:rPr>
                <w:lang w:val="es-MX"/>
              </w:rPr>
            </w:pPr>
            <w:r>
              <w:rPr>
                <w:lang w:val="es-MX"/>
              </w:rPr>
              <w:t xml:space="preserve">Degustación y exposición de platillos tipos mexicanos. </w:t>
            </w:r>
          </w:p>
          <w:p w:rsidR="00766427" w:rsidRDefault="00766427" w:rsidP="00356E6C">
            <w:pPr>
              <w:rPr>
                <w:lang w:val="es-MX"/>
              </w:rPr>
            </w:pPr>
          </w:p>
        </w:tc>
      </w:tr>
      <w:tr w:rsidR="00766427" w:rsidTr="00356E6C">
        <w:trPr>
          <w:trHeight w:val="519"/>
        </w:trPr>
        <w:tc>
          <w:tcPr>
            <w:tcW w:w="3491" w:type="dxa"/>
            <w:vAlign w:val="center"/>
          </w:tcPr>
          <w:p w:rsidR="00766427" w:rsidRPr="00D80252" w:rsidRDefault="00766427" w:rsidP="00766427">
            <w:pPr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MERCDOTECNIA </w:t>
            </w:r>
          </w:p>
        </w:tc>
        <w:tc>
          <w:tcPr>
            <w:tcW w:w="6983" w:type="dxa"/>
            <w:vAlign w:val="center"/>
          </w:tcPr>
          <w:p w:rsidR="00766427" w:rsidRDefault="00766427" w:rsidP="00766427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Promoción de una exposición culinaria, degustación  y venta. </w:t>
            </w:r>
          </w:p>
        </w:tc>
      </w:tr>
      <w:tr w:rsidR="00766427" w:rsidTr="00356E6C">
        <w:trPr>
          <w:trHeight w:val="1396"/>
        </w:trPr>
        <w:tc>
          <w:tcPr>
            <w:tcW w:w="3491" w:type="dxa"/>
            <w:vMerge w:val="restart"/>
            <w:vAlign w:val="center"/>
          </w:tcPr>
          <w:p w:rsidR="00766427" w:rsidRPr="00D80252" w:rsidRDefault="00766427" w:rsidP="00356E6C">
            <w:pPr>
              <w:jc w:val="center"/>
              <w:rPr>
                <w:b/>
                <w:lang w:val="es-MX"/>
              </w:rPr>
            </w:pPr>
            <w:r w:rsidRPr="00D80252">
              <w:rPr>
                <w:b/>
                <w:lang w:val="es-MX"/>
              </w:rPr>
              <w:t>ASIGNATURAS INTERDISCIPLINARIAS</w:t>
            </w: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spacing w:after="0" w:line="240" w:lineRule="auto"/>
              <w:ind w:left="1105"/>
              <w:rPr>
                <w:lang w:val="es-MX"/>
              </w:rPr>
            </w:pPr>
            <w:r>
              <w:rPr>
                <w:lang w:val="es-MX"/>
              </w:rPr>
              <w:t xml:space="preserve">HISTORIA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Investigación de gastronomía tradicional </w:t>
            </w:r>
          </w:p>
          <w:p w:rsidR="00766427" w:rsidRPr="00766427" w:rsidRDefault="00766427" w:rsidP="00766427">
            <w:pPr>
              <w:pStyle w:val="Prrafodelista"/>
              <w:numPr>
                <w:ilvl w:val="0"/>
                <w:numId w:val="3"/>
              </w:numPr>
              <w:rPr>
                <w:lang w:val="es-MX"/>
              </w:rPr>
            </w:pPr>
            <w:r w:rsidRPr="00766427">
              <w:rPr>
                <w:lang w:val="es-MX"/>
              </w:rPr>
              <w:t xml:space="preserve">Productos por región </w:t>
            </w:r>
          </w:p>
          <w:p w:rsidR="00766427" w:rsidRDefault="00766427" w:rsidP="0076642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Identificar la importancia del mestizaje gastronómico.</w:t>
            </w:r>
          </w:p>
          <w:p w:rsidR="00766427" w:rsidRPr="00A46238" w:rsidRDefault="00766427" w:rsidP="00766427">
            <w:pPr>
              <w:pStyle w:val="Prrafodelista"/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2233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766427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FILOSOFÍA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Reforzar la identidad nacional a través de los rasgos culinario de cada región </w:t>
            </w:r>
          </w:p>
          <w:p w:rsidR="00766427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>Reconocer la manifestación de la cultura en productos como los alimentos</w:t>
            </w:r>
          </w:p>
          <w:p w:rsidR="004B3B6E" w:rsidRDefault="004B3B6E" w:rsidP="0076642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lang w:val="es-MX"/>
              </w:rPr>
            </w:pPr>
            <w:r>
              <w:rPr>
                <w:lang w:val="es-MX"/>
              </w:rPr>
              <w:t xml:space="preserve">Filosofía de la cultura </w:t>
            </w:r>
          </w:p>
          <w:p w:rsidR="00766427" w:rsidRPr="00355168" w:rsidRDefault="00766427" w:rsidP="00356E6C">
            <w:pPr>
              <w:rPr>
                <w:lang w:val="es-MX"/>
              </w:rPr>
            </w:pPr>
          </w:p>
          <w:p w:rsidR="00766427" w:rsidRPr="004B3B6E" w:rsidRDefault="00766427" w:rsidP="004B3B6E">
            <w:pPr>
              <w:spacing w:after="0" w:line="240" w:lineRule="auto"/>
              <w:rPr>
                <w:lang w:val="es-MX"/>
              </w:rPr>
            </w:pPr>
          </w:p>
        </w:tc>
      </w:tr>
      <w:tr w:rsidR="00766427" w:rsidTr="00356E6C">
        <w:trPr>
          <w:trHeight w:val="1410"/>
        </w:trPr>
        <w:tc>
          <w:tcPr>
            <w:tcW w:w="3491" w:type="dxa"/>
            <w:vMerge/>
          </w:tcPr>
          <w:p w:rsidR="00766427" w:rsidRDefault="00766427" w:rsidP="00356E6C">
            <w:pPr>
              <w:jc w:val="center"/>
              <w:rPr>
                <w:lang w:val="es-MX"/>
              </w:rPr>
            </w:pPr>
          </w:p>
        </w:tc>
        <w:tc>
          <w:tcPr>
            <w:tcW w:w="6983" w:type="dxa"/>
          </w:tcPr>
          <w:p w:rsidR="00766427" w:rsidRDefault="004B3B6E" w:rsidP="0076642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firstLine="244"/>
              <w:rPr>
                <w:lang w:val="es-MX"/>
              </w:rPr>
            </w:pPr>
            <w:r>
              <w:rPr>
                <w:lang w:val="es-MX"/>
              </w:rPr>
              <w:t xml:space="preserve">BIOLOGÍA </w:t>
            </w:r>
          </w:p>
          <w:p w:rsidR="004B3B6E" w:rsidRDefault="00766427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 xml:space="preserve">Mejorar el estilo y calidad de vida al </w:t>
            </w:r>
            <w:r w:rsidR="004B3B6E">
              <w:rPr>
                <w:lang w:val="es-MX"/>
              </w:rPr>
              <w:t xml:space="preserve">planear correctamente la alimentación. </w:t>
            </w:r>
          </w:p>
          <w:p w:rsidR="00766427" w:rsidRDefault="00766427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>Identificar los efectos a la salud por el contacto con algunas fibras  naturales (alergias).</w:t>
            </w:r>
          </w:p>
          <w:p w:rsidR="004B3B6E" w:rsidRPr="00D80252" w:rsidRDefault="004B3B6E" w:rsidP="004B3B6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762" w:hanging="425"/>
              <w:rPr>
                <w:lang w:val="es-MX"/>
              </w:rPr>
            </w:pPr>
            <w:r>
              <w:rPr>
                <w:lang w:val="es-MX"/>
              </w:rPr>
              <w:t xml:space="preserve">Identificación de proteínas y carbohidratos en los alimentos. </w:t>
            </w:r>
          </w:p>
        </w:tc>
      </w:tr>
    </w:tbl>
    <w:p w:rsidR="00766427" w:rsidRDefault="00766427" w:rsidP="00766427">
      <w:pPr>
        <w:jc w:val="center"/>
        <w:rPr>
          <w:lang w:val="es-MX"/>
        </w:rPr>
      </w:pPr>
    </w:p>
    <w:p w:rsidR="00766427" w:rsidRDefault="00766427" w:rsidP="00766427">
      <w:pPr>
        <w:jc w:val="center"/>
        <w:rPr>
          <w:lang w:val="es-MX"/>
        </w:rPr>
      </w:pPr>
    </w:p>
    <w:p w:rsidR="00766427" w:rsidRDefault="001C4702" w:rsidP="00766427">
      <w:pPr>
        <w:jc w:val="center"/>
        <w:rPr>
          <w:lang w:val="es-MX"/>
        </w:rPr>
      </w:pPr>
      <w:r>
        <w:rPr>
          <w:noProof/>
          <w:lang w:val="es-MX" w:eastAsia="es-MX"/>
        </w:rPr>
        <w:lastRenderedPageBreak/>
        <w:drawing>
          <wp:inline distT="0" distB="0" distL="0" distR="0">
            <wp:extent cx="2857500" cy="2143125"/>
            <wp:effectExtent l="0" t="0" r="0" b="9525"/>
            <wp:docPr id="1" name="Imagen 1" descr="http://conexiones.dgire.unam.mx/wp-content/uploads/2017/10/equipo-1-fot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exiones.dgire.unam.mx/wp-content/uploads/2017/10/equipo-1-foto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427" w:rsidRDefault="00766427" w:rsidP="00766427">
      <w:pPr>
        <w:rPr>
          <w:lang w:val="es-MX"/>
        </w:rPr>
      </w:pPr>
    </w:p>
    <w:p w:rsidR="00766427" w:rsidRPr="009A1071" w:rsidRDefault="00766427" w:rsidP="00766427">
      <w:pPr>
        <w:jc w:val="center"/>
        <w:rPr>
          <w:lang w:val="es-MX"/>
        </w:rPr>
      </w:pPr>
    </w:p>
    <w:p w:rsidR="00705DE1" w:rsidRDefault="00705DE1"/>
    <w:sectPr w:rsidR="00705DE1" w:rsidSect="009A1071">
      <w:headerReference w:type="default" r:id="rId9"/>
      <w:pgSz w:w="12240" w:h="15840" w:code="1"/>
      <w:pgMar w:top="1520" w:right="1043" w:bottom="720" w:left="1043" w:header="54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979" w:rsidRDefault="00FA3979">
      <w:pPr>
        <w:spacing w:after="0" w:line="240" w:lineRule="auto"/>
      </w:pPr>
      <w:r>
        <w:separator/>
      </w:r>
    </w:p>
  </w:endnote>
  <w:endnote w:type="continuationSeparator" w:id="0">
    <w:p w:rsidR="00FA3979" w:rsidRDefault="00FA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979" w:rsidRDefault="00FA3979">
      <w:pPr>
        <w:spacing w:after="0" w:line="240" w:lineRule="auto"/>
      </w:pPr>
      <w:r>
        <w:separator/>
      </w:r>
    </w:p>
  </w:footnote>
  <w:footnote w:type="continuationSeparator" w:id="0">
    <w:p w:rsidR="00FA3979" w:rsidRDefault="00FA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071" w:rsidRDefault="004B3B6E" w:rsidP="009A1071">
    <w:pPr>
      <w:pStyle w:val="Encabezado"/>
    </w:pPr>
    <w:r w:rsidRPr="009A1071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735F38E" wp14:editId="1BCD710B">
          <wp:simplePos x="0" y="0"/>
          <wp:positionH relativeFrom="column">
            <wp:posOffset>414020</wp:posOffset>
          </wp:positionH>
          <wp:positionV relativeFrom="paragraph">
            <wp:posOffset>-202565</wp:posOffset>
          </wp:positionV>
          <wp:extent cx="5610225" cy="571500"/>
          <wp:effectExtent l="19050" t="0" r="9525" b="0"/>
          <wp:wrapTight wrapText="bothSides">
            <wp:wrapPolygon edited="0">
              <wp:start x="-73" y="0"/>
              <wp:lineTo x="-73" y="20880"/>
              <wp:lineTo x="21637" y="20880"/>
              <wp:lineTo x="21637" y="0"/>
              <wp:lineTo x="-73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1071" w:rsidRDefault="00FA3979" w:rsidP="009A10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1D82"/>
    <w:multiLevelType w:val="hybridMultilevel"/>
    <w:tmpl w:val="BD9CA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25122"/>
    <w:multiLevelType w:val="hybridMultilevel"/>
    <w:tmpl w:val="823A63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F9E"/>
    <w:multiLevelType w:val="hybridMultilevel"/>
    <w:tmpl w:val="7178A6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66E3D"/>
    <w:multiLevelType w:val="hybridMultilevel"/>
    <w:tmpl w:val="EA2E9322"/>
    <w:lvl w:ilvl="0" w:tplc="080A000D">
      <w:start w:val="1"/>
      <w:numFmt w:val="bullet"/>
      <w:lvlText w:val=""/>
      <w:lvlJc w:val="left"/>
      <w:pPr>
        <w:ind w:left="13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76975A5A"/>
    <w:multiLevelType w:val="hybridMultilevel"/>
    <w:tmpl w:val="CA0841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7"/>
    <w:rsid w:val="001C4702"/>
    <w:rsid w:val="004B3B6E"/>
    <w:rsid w:val="00705DE1"/>
    <w:rsid w:val="00766427"/>
    <w:rsid w:val="00FA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69387-076E-4C4A-8249-EEB06A1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42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64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6427"/>
    <w:rPr>
      <w:lang w:val="es-ES"/>
    </w:rPr>
  </w:style>
  <w:style w:type="table" w:styleId="Tablaconcuadrcula">
    <w:name w:val="Table Grid"/>
    <w:basedOn w:val="Tablanormal"/>
    <w:uiPriority w:val="59"/>
    <w:rsid w:val="00766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6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F29EF-AB02-408E-ABE4-FA4AD2CFF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</dc:creator>
  <cp:keywords/>
  <dc:description/>
  <cp:lastModifiedBy>Israel AraNa</cp:lastModifiedBy>
  <cp:revision>2</cp:revision>
  <dcterms:created xsi:type="dcterms:W3CDTF">2017-10-31T19:00:00Z</dcterms:created>
  <dcterms:modified xsi:type="dcterms:W3CDTF">2019-07-08T00:58:00Z</dcterms:modified>
</cp:coreProperties>
</file>