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58" w:rsidRPr="00362E51" w:rsidRDefault="000F0475" w:rsidP="00362E51">
      <w:pPr>
        <w:ind w:left="-284" w:firstLine="284"/>
        <w:jc w:val="center"/>
        <w:rPr>
          <w:rFonts w:ascii="Century Gothic" w:eastAsia="Century Gothic" w:hAnsi="Century Gothic" w:cs="Century Gothic"/>
          <w:b/>
          <w:color w:val="C00000"/>
        </w:rPr>
      </w:pPr>
      <w:r w:rsidRPr="00362E51">
        <w:rPr>
          <w:rFonts w:ascii="Century Gothic" w:eastAsia="Century Gothic" w:hAnsi="Century Gothic" w:cs="Century Gothic"/>
          <w:b/>
          <w:color w:val="C00000"/>
        </w:rPr>
        <w:t>ANALISIS MESA DE EXPERTOS</w:t>
      </w:r>
    </w:p>
    <w:p w:rsidR="00E03258" w:rsidRPr="00CE51DE" w:rsidRDefault="000F0475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 w:rsidRPr="00CE51DE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Grupos Heterogéneos</w:t>
      </w:r>
    </w:p>
    <w:p w:rsidR="00E03258" w:rsidRPr="00362E51" w:rsidRDefault="00E03258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:rsidR="00E03258" w:rsidRDefault="000F0475" w:rsidP="00362E51">
      <w:pPr>
        <w:ind w:left="-284"/>
        <w:contextualSpacing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Trabajo en </w:t>
      </w:r>
      <w:r w:rsidRPr="00362E51">
        <w:rPr>
          <w:rFonts w:ascii="Century Gothic" w:eastAsia="Century Gothic" w:hAnsi="Century Gothic" w:cs="Century Gothic"/>
          <w:b/>
          <w:color w:val="1C4587"/>
          <w:u w:val="single"/>
        </w:rPr>
        <w:t>grupos heterogéneos</w:t>
      </w:r>
      <w:r>
        <w:rPr>
          <w:rFonts w:ascii="Century Gothic" w:eastAsia="Century Gothic" w:hAnsi="Century Gothic" w:cs="Century Gothic"/>
          <w:b/>
          <w:color w:val="1C4587"/>
        </w:rPr>
        <w:t xml:space="preserve"> ya conformados para la construcción de un Proyecto Interdisciplinario:</w:t>
      </w:r>
    </w:p>
    <w:p w:rsidR="00E03258" w:rsidRDefault="00E03258" w:rsidP="000E60C6">
      <w:pPr>
        <w:ind w:left="426" w:hanging="720"/>
        <w:jc w:val="both"/>
        <w:rPr>
          <w:rFonts w:ascii="Century Gothic" w:eastAsia="Century Gothic" w:hAnsi="Century Gothic" w:cs="Century Gothic"/>
          <w:b/>
        </w:rPr>
      </w:pPr>
    </w:p>
    <w:p w:rsidR="00E03258" w:rsidRDefault="004A317D" w:rsidP="000E60C6">
      <w:pPr>
        <w:numPr>
          <w:ilvl w:val="0"/>
          <w:numId w:val="3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CC0000"/>
        </w:rPr>
      </w:pPr>
      <w:r>
        <w:rPr>
          <w:rFonts w:ascii="Century Gothic" w:eastAsia="Century Gothic" w:hAnsi="Century Gothic" w:cs="Century Gothic"/>
          <w:b/>
          <w:color w:val="CC0000"/>
        </w:rPr>
        <w:t xml:space="preserve">Durante la revisión de los </w:t>
      </w:r>
      <w:r w:rsidR="000F0475">
        <w:rPr>
          <w:rFonts w:ascii="Century Gothic" w:eastAsia="Century Gothic" w:hAnsi="Century Gothic" w:cs="Century Gothic"/>
          <w:b/>
          <w:color w:val="CC0000"/>
        </w:rPr>
        <w:t xml:space="preserve"> documento</w:t>
      </w:r>
      <w:r>
        <w:rPr>
          <w:rFonts w:ascii="Century Gothic" w:eastAsia="Century Gothic" w:hAnsi="Century Gothic" w:cs="Century Gothic"/>
          <w:b/>
          <w:color w:val="CC0000"/>
        </w:rPr>
        <w:t>s c.1) A.M.E. Personal.,</w:t>
      </w:r>
      <w:r w:rsidRPr="004A317D">
        <w:rPr>
          <w:rFonts w:ascii="Century Gothic" w:eastAsia="Century Gothic" w:hAnsi="Century Gothic" w:cs="Century Gothic"/>
          <w:b/>
          <w:color w:val="CC0000"/>
        </w:rPr>
        <w:t xml:space="preserve"> </w:t>
      </w:r>
      <w:r>
        <w:rPr>
          <w:rFonts w:ascii="Century Gothic" w:eastAsia="Century Gothic" w:hAnsi="Century Gothic" w:cs="Century Gothic"/>
          <w:b/>
          <w:color w:val="CC0000"/>
        </w:rPr>
        <w:t>de todos los integrantes del grupo heterogéneo:</w:t>
      </w:r>
    </w:p>
    <w:p w:rsidR="000E60C6" w:rsidRDefault="000F0475" w:rsidP="000E60C6">
      <w:pPr>
        <w:numPr>
          <w:ilvl w:val="0"/>
          <w:numId w:val="2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color w:val="1C4587"/>
        </w:rPr>
        <w:t>Centrar la atención en las preguntas que a continuación se exponen y</w:t>
      </w:r>
      <w:r>
        <w:rPr>
          <w:rFonts w:ascii="Century Gothic" w:eastAsia="Century Gothic" w:hAnsi="Century Gothic" w:cs="Century Gothic"/>
          <w:b/>
          <w:color w:val="0EB1A9"/>
        </w:rPr>
        <w:t xml:space="preserve"> reflexionar </w:t>
      </w:r>
      <w:r>
        <w:rPr>
          <w:rFonts w:ascii="Century Gothic" w:eastAsia="Century Gothic" w:hAnsi="Century Gothic" w:cs="Century Gothic"/>
          <w:color w:val="1C4587"/>
        </w:rPr>
        <w:t>sobre las mismas.</w:t>
      </w:r>
    </w:p>
    <w:p w:rsidR="00E03258" w:rsidRPr="000E60C6" w:rsidRDefault="000F0475" w:rsidP="000E60C6">
      <w:pPr>
        <w:numPr>
          <w:ilvl w:val="0"/>
          <w:numId w:val="2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0EB1A9"/>
        </w:rPr>
      </w:pPr>
      <w:r w:rsidRPr="000E60C6">
        <w:rPr>
          <w:rFonts w:ascii="Century Gothic" w:eastAsia="Century Gothic" w:hAnsi="Century Gothic" w:cs="Century Gothic"/>
          <w:color w:val="1C4587"/>
        </w:rPr>
        <w:t>Redactar la respuesta</w:t>
      </w:r>
      <w:r w:rsidRPr="000E60C6">
        <w:rPr>
          <w:rFonts w:ascii="Century Gothic" w:eastAsia="Century Gothic" w:hAnsi="Century Gothic" w:cs="Century Gothic"/>
          <w:color w:val="0EB1A9"/>
        </w:rPr>
        <w:t xml:space="preserve"> </w:t>
      </w:r>
      <w:r w:rsidRPr="000E60C6">
        <w:rPr>
          <w:rFonts w:ascii="Century Gothic" w:eastAsia="Century Gothic" w:hAnsi="Century Gothic" w:cs="Century Gothic"/>
          <w:b/>
          <w:color w:val="1C4587"/>
        </w:rPr>
        <w:t>(</w:t>
      </w:r>
      <w:r w:rsidR="004A317D" w:rsidRPr="000E60C6">
        <w:rPr>
          <w:rFonts w:ascii="Century Gothic" w:eastAsia="Century Gothic" w:hAnsi="Century Gothic" w:cs="Century Gothic"/>
          <w:b/>
          <w:color w:val="1C4587"/>
        </w:rPr>
        <w:t>de manera consensuada</w:t>
      </w:r>
      <w:r w:rsidRPr="000E60C6">
        <w:rPr>
          <w:rFonts w:ascii="Century Gothic" w:eastAsia="Century Gothic" w:hAnsi="Century Gothic" w:cs="Century Gothic"/>
          <w:b/>
          <w:color w:val="1C4587"/>
        </w:rPr>
        <w:t xml:space="preserve">) </w:t>
      </w:r>
      <w:r w:rsidR="006C3ED7">
        <w:rPr>
          <w:rFonts w:ascii="Century Gothic" w:eastAsia="Century Gothic" w:hAnsi="Century Gothic" w:cs="Century Gothic"/>
          <w:color w:val="1C4587"/>
        </w:rPr>
        <w:t>a cada una de las</w:t>
      </w:r>
      <w:r w:rsidRPr="000E60C6">
        <w:rPr>
          <w:rFonts w:ascii="Century Gothic" w:eastAsia="Century Gothic" w:hAnsi="Century Gothic" w:cs="Century Gothic"/>
          <w:color w:val="1C4587"/>
        </w:rPr>
        <w:t xml:space="preserve"> preguntas</w:t>
      </w:r>
      <w:r w:rsidR="004A317D" w:rsidRPr="000E60C6">
        <w:rPr>
          <w:rFonts w:ascii="Century Gothic" w:eastAsia="Century Gothic" w:hAnsi="Century Gothic" w:cs="Century Gothic"/>
          <w:color w:val="1C4587"/>
        </w:rPr>
        <w:t xml:space="preserve"> </w:t>
      </w:r>
      <w:r w:rsidR="006C3ED7">
        <w:rPr>
          <w:rFonts w:ascii="Century Gothic" w:eastAsia="Century Gothic" w:hAnsi="Century Gothic" w:cs="Century Gothic"/>
          <w:color w:val="1C4587"/>
        </w:rPr>
        <w:t>propuestas en el presente formato</w:t>
      </w:r>
      <w:r w:rsidRPr="000E60C6">
        <w:rPr>
          <w:rFonts w:ascii="Century Gothic" w:eastAsia="Century Gothic" w:hAnsi="Century Gothic" w:cs="Century Gothic"/>
          <w:color w:val="1C4587"/>
        </w:rPr>
        <w:t>.</w:t>
      </w:r>
    </w:p>
    <w:p w:rsidR="00E03258" w:rsidRDefault="00E03258" w:rsidP="000E60C6">
      <w:pPr>
        <w:ind w:left="426" w:hanging="720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4176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5"/>
        <w:gridCol w:w="425"/>
        <w:gridCol w:w="6946"/>
      </w:tblGrid>
      <w:tr w:rsidR="00E03258" w:rsidTr="0075026E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CE51DE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Planeación de P</w:t>
            </w:r>
            <w:r w:rsidR="000F0475"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royectos Interdisciplinarios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Documentación del proceso y portafolios de evidencias</w:t>
            </w:r>
          </w:p>
        </w:tc>
      </w:tr>
      <w:tr w:rsidR="00E03258" w:rsidTr="0075026E">
        <w:trPr>
          <w:trHeight w:val="23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¿A qué responde la necesidad de crear proyectos interdisciplinarios como medio de aprendizaje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hoy en día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03258" w:rsidRDefault="00F37632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AE0C6E">
              <w:rPr>
                <w:rFonts w:ascii="Century Gothic" w:eastAsia="Century Gothic" w:hAnsi="Century Gothic" w:cs="Century Gothic"/>
                <w:color w:val="1F497D" w:themeColor="text2"/>
              </w:rPr>
              <w:t>A que los alumnos comprendan que sus aprendizajes tienen una aplicación práctica y que los problemas que enfrentarán en la vida cotidiana se pueden visualizar y analizar desde diferentes enfoques, es decir desde el enfoque de las diferentes asignaturas</w:t>
            </w: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podrían ser los elementos fundamentales para la estructuración y planeación de los proyectos interdisciplinarios?</w:t>
            </w:r>
          </w:p>
          <w:p w:rsidR="0050786B" w:rsidRPr="00611E4A" w:rsidRDefault="0050786B" w:rsidP="005078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1° Conocer los contenidos de la asignatura que se pueden implicar en el proyecto</w:t>
            </w:r>
          </w:p>
          <w:p w:rsidR="0050786B" w:rsidRPr="00611E4A" w:rsidRDefault="0050786B" w:rsidP="005078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2° Proponer o promover que propongan temas de interés para los alumnos</w:t>
            </w:r>
          </w:p>
          <w:p w:rsidR="0050786B" w:rsidRPr="00611E4A" w:rsidRDefault="0050786B" w:rsidP="005078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3° Conocer diferentes estrategias de enseñanza-aprendizaje</w:t>
            </w:r>
          </w:p>
          <w:p w:rsidR="0050786B" w:rsidRPr="00611E4A" w:rsidRDefault="0050786B" w:rsidP="005078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4° Elegir los recursos que se van a requerir5° Asignar tiempos para el proyecto sin descuidar los contenidos de la asignatura</w:t>
            </w:r>
          </w:p>
          <w:p w:rsidR="0050786B" w:rsidRPr="00611E4A" w:rsidRDefault="0050786B" w:rsidP="005078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5° Domina los conocimientos, habilidades y destrezas correspondientes, para pasar a la aplicación de los mismos</w:t>
            </w: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¿Cuál es “el método” o “los pasos” para acercarse a la Interdisciplinariedad?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3"/>
                <w:numId w:val="5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Identificar preguntas y conceptos que guíen las investigaciones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3"/>
                <w:numId w:val="5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Diseñar y conducir investigaciones científicas (con los recursos necesarios, adecuados y pertinentes)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3"/>
                <w:numId w:val="5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Utilizar las tecnologías y matemáticas adecuadas más adecuadas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3"/>
                <w:numId w:val="5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Formular y revisar las explicaciones y modelos científicos existentes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3"/>
                <w:numId w:val="5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Revisar y analizar modelos alternativos que puedan ser aplicables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3"/>
                <w:numId w:val="5"/>
              </w:numPr>
              <w:spacing w:line="240" w:lineRule="auto"/>
              <w:ind w:left="215" w:hanging="215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Comunicar y defender argumentos científicos</w:t>
            </w:r>
          </w:p>
          <w:p w:rsidR="00E03258" w:rsidRDefault="00E03258" w:rsidP="005078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0786B" w:rsidRDefault="005078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características debe tener el nombre del proyecto interdisciplinario?</w:t>
            </w:r>
          </w:p>
          <w:p w:rsidR="0050786B" w:rsidRPr="00611E4A" w:rsidRDefault="0050786B" w:rsidP="005078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Debe ser un tema actual, atractivo y además debe poder abordarse desde diferentes asignaturas.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3C224C" w:rsidRDefault="003C22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3C224C" w:rsidRDefault="003C22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F23222" w:rsidRDefault="00F232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F23222" w:rsidRDefault="00F232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F23222" w:rsidRDefault="00F232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F23222" w:rsidRDefault="00F232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F23222" w:rsidRDefault="00F232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F23222" w:rsidRDefault="00F232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3C224C" w:rsidRDefault="003C22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3C224C" w:rsidRDefault="003C22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3C224C" w:rsidRDefault="003C22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3C224C" w:rsidRDefault="003C22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1C4587"/>
              </w:rPr>
              <w:t>Qué  entendemos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por “d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ocumentación”?</w:t>
            </w:r>
          </w:p>
          <w:p w:rsidR="00F37632" w:rsidRPr="00AE0C6E" w:rsidRDefault="00F37632" w:rsidP="00F3763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AE0C6E">
              <w:rPr>
                <w:rFonts w:ascii="Century Gothic" w:eastAsia="Century Gothic" w:hAnsi="Century Gothic" w:cs="Century Gothic"/>
                <w:color w:val="1F497D" w:themeColor="text2"/>
              </w:rPr>
              <w:t>Al sustento que muestra la evolución y desarrollo que se va dando a lo largo del proceso de enseñanza aprendizaje de una asignatura o de un proyecto.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evidencias 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concretas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de documentación estaríamos esperando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cuando trabajamos de manera interdisciplinaria?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Registro de las actividades realizados y de los participantes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Registro de los resultados obtenidos</w:t>
            </w:r>
          </w:p>
          <w:p w:rsidR="0050786B" w:rsidRPr="00611E4A" w:rsidRDefault="0050786B" w:rsidP="0050786B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Conclusiones personales y del equipo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50786B" w:rsidRDefault="005078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0786B" w:rsidRDefault="005078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D1A76" w:rsidRDefault="00BD1A7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¿Cuál es la intención de documentar en un proyecto y quién lo debe hacer?</w:t>
            </w:r>
          </w:p>
          <w:p w:rsidR="0050786B" w:rsidRPr="00611E4A" w:rsidRDefault="0050786B" w:rsidP="005078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Permite realizar una evaluación objetiva, facilita la autoevaluación y la coevaluación.</w:t>
            </w:r>
          </w:p>
          <w:p w:rsidR="0050786B" w:rsidRPr="00CE51DE" w:rsidRDefault="0050786B" w:rsidP="0050786B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Ofrece las evidencias que permiten sustentar la evaluación</w:t>
            </w:r>
          </w:p>
        </w:tc>
      </w:tr>
      <w:tr w:rsidR="00E03258" w:rsidTr="0075026E">
        <w:trPr>
          <w:trHeight w:val="300"/>
        </w:trPr>
        <w:tc>
          <w:tcPr>
            <w:tcW w:w="6805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03258" w:rsidTr="0075026E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Gestión de Proyectos interdisciplinarios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 w:rsidP="003C224C">
            <w:pPr>
              <w:widowControl w:val="0"/>
              <w:spacing w:line="240" w:lineRule="auto"/>
              <w:ind w:firstLine="783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El desarrollo profesional y la formación docente</w:t>
            </w:r>
          </w:p>
        </w:tc>
      </w:tr>
      <w:tr w:rsidR="00E03258" w:rsidTr="0075026E">
        <w:trPr>
          <w:trHeight w:val="3640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factores debemos tomar en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cuenta 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</w:t>
            </w:r>
            <w:proofErr w:type="gramEnd"/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hacer un proyecto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¿Cómo debemos 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organizarlos?</w:t>
            </w:r>
          </w:p>
          <w:p w:rsidR="003C224C" w:rsidRPr="00611E4A" w:rsidRDefault="003C224C" w:rsidP="003C224C">
            <w:pPr>
              <w:pStyle w:val="Prrafodelista"/>
              <w:widowControl w:val="0"/>
              <w:numPr>
                <w:ilvl w:val="6"/>
                <w:numId w:val="5"/>
              </w:numPr>
              <w:spacing w:line="240" w:lineRule="auto"/>
              <w:ind w:left="357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El nivel educativo y cultural, la edad e intereses de los participantes.</w:t>
            </w:r>
          </w:p>
          <w:p w:rsidR="003C224C" w:rsidRPr="00611E4A" w:rsidRDefault="003C224C" w:rsidP="003C224C">
            <w:pPr>
              <w:pStyle w:val="Prrafodelista"/>
              <w:widowControl w:val="0"/>
              <w:numPr>
                <w:ilvl w:val="6"/>
                <w:numId w:val="5"/>
              </w:numPr>
              <w:spacing w:line="240" w:lineRule="auto"/>
              <w:ind w:left="357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Una vez elegido el tema y el nombre del proyecto, definir los objetivos, justificación, necesidades a cubrir mediante el proyecto, metodología que se utilizará, los recursos que se necesitará, la asignación de tareas para cada participante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podemos identificar los puntos de interacción que permitan una indagación, d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esde situaciones complejas o la  problema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ti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zación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03258" w:rsidRDefault="003C224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Mediante la reflexión y cuestionamientos de todos los participantes, teniendo el propósito de poner en práctica el pensamiento crítico y científico, el análisis y evaluación de los resultados parciales y finales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¿En qué debemos  poner atención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saber si  es necesario hacer cambios en el  trabajo diario que ya realizamos?</w:t>
            </w:r>
          </w:p>
          <w:p w:rsidR="003C224C" w:rsidRPr="00611E4A" w:rsidRDefault="003C224C" w:rsidP="003C224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En las evidencias recibidas, en la participación de todos los miembros de los equipos, en el cumplimiento de metas, en el análisis y evaluación de los resultados y en las conclusiones a las que lleguen los equipos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beneficia al aprendizaje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interdisciplinario?</w:t>
            </w:r>
          </w:p>
          <w:p w:rsidR="00753B67" w:rsidRDefault="003C224C" w:rsidP="005D3F5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Vincula los contenidos de diferentes asignaturas en un solo proyecto que además es de interés, por lo que los acerca a las situaciones laborales y de vida reales.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implicaciones tiene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3C224C" w:rsidRPr="00611E4A" w:rsidRDefault="003C224C" w:rsidP="003C224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Mostrar actitud para el trabajo en equipo</w:t>
            </w:r>
          </w:p>
          <w:p w:rsidR="003C224C" w:rsidRPr="00611E4A" w:rsidRDefault="003C224C" w:rsidP="003C224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Capacidad para coordinar distintos proyectos</w:t>
            </w:r>
          </w:p>
          <w:p w:rsidR="003C224C" w:rsidRPr="00611E4A" w:rsidRDefault="003C224C" w:rsidP="003C224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Capacidad para evaluar de manera individual y grupal</w:t>
            </w:r>
          </w:p>
          <w:p w:rsidR="003C224C" w:rsidRPr="00611E4A" w:rsidRDefault="003C224C" w:rsidP="003C224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611E4A">
              <w:rPr>
                <w:rFonts w:ascii="Century Gothic" w:eastAsia="Century Gothic" w:hAnsi="Century Gothic" w:cs="Century Gothic"/>
                <w:color w:val="1F497D" w:themeColor="text2"/>
              </w:rPr>
              <w:t>Vincula los contenidos del aula con situaciones de la vida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70279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dimensiones 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debemos tener en cuenta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para la construcción de 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proyectos interdisciplinarios?</w:t>
            </w:r>
          </w:p>
          <w:p w:rsidR="00B70F30" w:rsidRPr="004A33FF" w:rsidRDefault="00B70F30" w:rsidP="00B70F3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1°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Identificación de la de información, estructura y funcionamiento relevante</w:t>
            </w:r>
          </w:p>
          <w:p w:rsidR="00B70F30" w:rsidRPr="004A33FF" w:rsidRDefault="00B70F30" w:rsidP="00B70F3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2° Investigación y fundamentación del proyecto</w:t>
            </w:r>
          </w:p>
          <w:p w:rsidR="00B70F30" w:rsidRPr="004A33FF" w:rsidRDefault="00B70F30" w:rsidP="00B70F3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3° Entrevistas con implicados en el proyecto</w:t>
            </w:r>
          </w:p>
          <w:p w:rsidR="00B70F30" w:rsidRPr="004A33FF" w:rsidRDefault="00B70F30" w:rsidP="00B70F3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4° Análisis de la información</w:t>
            </w:r>
          </w:p>
          <w:p w:rsidR="00B70F30" w:rsidRPr="004A33FF" w:rsidRDefault="00B70F30" w:rsidP="00B70F3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4A33FF">
              <w:rPr>
                <w:rFonts w:ascii="Century Gothic" w:eastAsia="Century Gothic" w:hAnsi="Century Gothic" w:cs="Century Gothic"/>
                <w:color w:val="1F497D" w:themeColor="text2"/>
              </w:rPr>
              <w:t>5° Evaluación de los resultados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03258" w:rsidRDefault="00E03258">
      <w:pPr>
        <w:rPr>
          <w:sz w:val="16"/>
          <w:szCs w:val="16"/>
        </w:rPr>
      </w:pPr>
    </w:p>
    <w:sectPr w:rsidR="00E03258" w:rsidSect="0075026E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2E" w:rsidRDefault="000D052E" w:rsidP="00CE51DE">
      <w:pPr>
        <w:spacing w:line="240" w:lineRule="auto"/>
      </w:pPr>
      <w:r>
        <w:separator/>
      </w:r>
    </w:p>
  </w:endnote>
  <w:endnote w:type="continuationSeparator" w:id="0">
    <w:p w:rsidR="000D052E" w:rsidRDefault="000D052E" w:rsidP="00CE5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2E" w:rsidRDefault="000D052E" w:rsidP="00CE51DE">
      <w:pPr>
        <w:spacing w:line="240" w:lineRule="auto"/>
      </w:pPr>
      <w:r>
        <w:separator/>
      </w:r>
    </w:p>
  </w:footnote>
  <w:footnote w:type="continuationSeparator" w:id="0">
    <w:p w:rsidR="000D052E" w:rsidRDefault="000D052E" w:rsidP="00CE5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DE" w:rsidRPr="00122E5B" w:rsidRDefault="00CE51DE" w:rsidP="00CE51DE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proofErr w:type="gramStart"/>
    <w:r w:rsidRPr="00122E5B">
      <w:rPr>
        <w:rFonts w:ascii="Century Gothic" w:hAnsi="Century Gothic"/>
        <w:i/>
        <w:color w:val="0070C0"/>
        <w:sz w:val="20"/>
        <w:szCs w:val="20"/>
        <w:lang w:val="es-MX"/>
      </w:rPr>
      <w:t>.M.E.</w:t>
    </w:r>
    <w:proofErr w:type="gramEnd"/>
    <w:r w:rsidRPr="00122E5B">
      <w:rPr>
        <w:rFonts w:ascii="Century Gothic" w:hAnsi="Century Gothic"/>
        <w:i/>
        <w:color w:val="0070C0"/>
        <w:sz w:val="20"/>
        <w:szCs w:val="20"/>
        <w:lang w:val="es-MX"/>
      </w:rPr>
      <w:t xml:space="preserve"> Grupos Heterogéneos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054F8"/>
    <w:multiLevelType w:val="multilevel"/>
    <w:tmpl w:val="06F67F44"/>
    <w:lvl w:ilvl="0">
      <w:start w:val="1"/>
      <w:numFmt w:val="upperLetter"/>
      <w:lvlText w:val="%1."/>
      <w:lvlJc w:val="left"/>
      <w:pPr>
        <w:ind w:left="360" w:hanging="360"/>
      </w:pPr>
      <w:rPr>
        <w:color w:val="F15927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BA06C8C"/>
    <w:multiLevelType w:val="multilevel"/>
    <w:tmpl w:val="11CAD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A84161"/>
    <w:multiLevelType w:val="multilevel"/>
    <w:tmpl w:val="CAE077F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291015"/>
    <w:multiLevelType w:val="multilevel"/>
    <w:tmpl w:val="41DCFFC4"/>
    <w:lvl w:ilvl="0">
      <w:start w:val="1"/>
      <w:numFmt w:val="decimal"/>
      <w:lvlText w:val="%1."/>
      <w:lvlJc w:val="left"/>
      <w:pPr>
        <w:ind w:left="360" w:hanging="360"/>
      </w:pPr>
      <w:rPr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FD6E1A"/>
    <w:multiLevelType w:val="hybridMultilevel"/>
    <w:tmpl w:val="45F4F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15D4"/>
    <w:multiLevelType w:val="hybridMultilevel"/>
    <w:tmpl w:val="2A8C9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8"/>
    <w:rsid w:val="000D052E"/>
    <w:rsid w:val="000E60C6"/>
    <w:rsid w:val="000F0475"/>
    <w:rsid w:val="00122E5B"/>
    <w:rsid w:val="002D40D5"/>
    <w:rsid w:val="00362E51"/>
    <w:rsid w:val="003C224C"/>
    <w:rsid w:val="0040470E"/>
    <w:rsid w:val="004A317D"/>
    <w:rsid w:val="0050786B"/>
    <w:rsid w:val="005D3F56"/>
    <w:rsid w:val="00612C50"/>
    <w:rsid w:val="006C3ED7"/>
    <w:rsid w:val="00702799"/>
    <w:rsid w:val="0075026E"/>
    <w:rsid w:val="00753B67"/>
    <w:rsid w:val="00924659"/>
    <w:rsid w:val="00985659"/>
    <w:rsid w:val="00A91B12"/>
    <w:rsid w:val="00B70F30"/>
    <w:rsid w:val="00BD1A76"/>
    <w:rsid w:val="00C9367D"/>
    <w:rsid w:val="00CE51DE"/>
    <w:rsid w:val="00E03258"/>
    <w:rsid w:val="00F23222"/>
    <w:rsid w:val="00F37632"/>
    <w:rsid w:val="00F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8B81"/>
  <w15:docId w15:val="{8C6CA954-666E-4E1D-8DA0-65BAF0F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1DE"/>
  </w:style>
  <w:style w:type="paragraph" w:styleId="Piedepgina">
    <w:name w:val="footer"/>
    <w:basedOn w:val="Normal"/>
    <w:link w:val="Piedepgina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1DE"/>
  </w:style>
  <w:style w:type="paragraph" w:styleId="Prrafodelista">
    <w:name w:val="List Paragraph"/>
    <w:basedOn w:val="Normal"/>
    <w:uiPriority w:val="34"/>
    <w:qFormat/>
    <w:rsid w:val="0050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Margarita Saldaña</cp:lastModifiedBy>
  <cp:revision>9</cp:revision>
  <dcterms:created xsi:type="dcterms:W3CDTF">2018-02-19T03:59:00Z</dcterms:created>
  <dcterms:modified xsi:type="dcterms:W3CDTF">2018-02-21T04:09:00Z</dcterms:modified>
</cp:coreProperties>
</file>