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 w:firstLine="0"/>
        <w:contextualSpacing w:val="0"/>
        <w:jc w:val="center"/>
        <w:rPr>
          <w:rFonts w:ascii="Century Gothic" w:cs="Century Gothic" w:eastAsia="Century Gothic" w:hAnsi="Century Gothic"/>
          <w:b w:val="1"/>
          <w:color w:val="0070c0"/>
          <w:sz w:val="24"/>
          <w:szCs w:val="24"/>
        </w:rPr>
      </w:pPr>
      <w:bookmarkStart w:colFirst="0" w:colLast="0" w:name="_gjdgxs" w:id="0"/>
      <w:bookmarkEnd w:id="0"/>
      <w:r w:rsidDel="00000000" w:rsidR="00000000" w:rsidRPr="00000000">
        <w:rPr>
          <w:rFonts w:ascii="Century Gothic" w:cs="Century Gothic" w:eastAsia="Century Gothic" w:hAnsi="Century Gothic"/>
          <w:b w:val="1"/>
          <w:color w:val="0070c0"/>
          <w:sz w:val="24"/>
          <w:szCs w:val="24"/>
          <w:rtl w:val="0"/>
        </w:rPr>
        <w:t xml:space="preserve">Estructura Inicial de Planeación</w:t>
      </w:r>
    </w:p>
    <w:p w:rsidR="00000000" w:rsidDel="00000000" w:rsidP="00000000" w:rsidRDefault="00000000" w:rsidRPr="00000000" w14:paraId="00000001">
      <w:pPr>
        <w:ind w:left="720" w:firstLine="0"/>
        <w:contextualSpacing w:val="0"/>
        <w:jc w:val="center"/>
        <w:rPr>
          <w:rFonts w:ascii="Century Gothic" w:cs="Century Gothic" w:eastAsia="Century Gothic" w:hAnsi="Century Gothic"/>
          <w:b w:val="1"/>
          <w:color w:val="0070c0"/>
          <w:sz w:val="28"/>
          <w:szCs w:val="28"/>
        </w:rPr>
      </w:pPr>
      <w:r w:rsidDel="00000000" w:rsidR="00000000" w:rsidRPr="00000000">
        <w:rPr>
          <w:rFonts w:ascii="Century Gothic" w:cs="Century Gothic" w:eastAsia="Century Gothic" w:hAnsi="Century Gothic"/>
          <w:b w:val="1"/>
          <w:color w:val="0070c0"/>
          <w:sz w:val="28"/>
          <w:szCs w:val="28"/>
          <w:rtl w:val="0"/>
        </w:rPr>
        <w:t xml:space="preserve">E.I.P. Resumen (Señalado. </w:t>
      </w:r>
      <w:r w:rsidDel="00000000" w:rsidR="00000000" w:rsidRPr="00000000">
        <w:rPr>
          <w:rFonts w:ascii="Century Gothic" w:cs="Century Gothic" w:eastAsia="Century Gothic" w:hAnsi="Century Gothic"/>
          <w:b w:val="1"/>
          <w:color w:val="c00000"/>
          <w:sz w:val="28"/>
          <w:szCs w:val="28"/>
          <w:rtl w:val="0"/>
        </w:rPr>
        <w:t xml:space="preserve">Producto7.</w:t>
      </w:r>
      <w:r w:rsidDel="00000000" w:rsidR="00000000" w:rsidRPr="00000000">
        <w:rPr>
          <w:rFonts w:ascii="Century Gothic" w:cs="Century Gothic" w:eastAsia="Century Gothic" w:hAnsi="Century Gothic"/>
          <w:b w:val="1"/>
          <w:color w:val="0070c0"/>
          <w:sz w:val="28"/>
          <w:szCs w:val="28"/>
          <w:rtl w:val="0"/>
        </w:rPr>
        <w:t xml:space="preserve">)</w:t>
      </w:r>
    </w:p>
    <w:p w:rsidR="00000000" w:rsidDel="00000000" w:rsidP="00000000" w:rsidRDefault="00000000" w:rsidRPr="00000000" w14:paraId="00000002">
      <w:pPr>
        <w:widowControl w:val="0"/>
        <w:spacing w:before="74" w:line="480" w:lineRule="auto"/>
        <w:ind w:right="180"/>
        <w:contextualSpacing w:val="0"/>
        <w:rPr>
          <w:rFonts w:ascii="Century Gothic" w:cs="Century Gothic" w:eastAsia="Century Gothic" w:hAnsi="Century Gothic"/>
          <w:b w:val="1"/>
          <w:color w:val="cc4125"/>
        </w:rPr>
      </w:pPr>
      <w:r w:rsidDel="00000000" w:rsidR="00000000" w:rsidRPr="00000000">
        <w:rPr>
          <w:rFonts w:ascii="Century Gothic" w:cs="Century Gothic" w:eastAsia="Century Gothic" w:hAnsi="Century Gothic"/>
          <w:b w:val="1"/>
          <w:color w:val="cc4125"/>
          <w:rtl w:val="0"/>
        </w:rPr>
        <w:t xml:space="preserve">El equipo heterogéneo:</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before="74" w:line="360" w:lineRule="auto"/>
        <w:ind w:right="78"/>
        <w:contextualSpacing w:val="0"/>
        <w:jc w:val="both"/>
        <w:rPr>
          <w:rFonts w:ascii="Century Gothic" w:cs="Century Gothic" w:eastAsia="Century Gothic" w:hAnsi="Century Gothic"/>
          <w:color w:val="1155cc"/>
        </w:rPr>
      </w:pPr>
      <w:r w:rsidDel="00000000" w:rsidR="00000000" w:rsidRPr="00000000">
        <w:rPr>
          <w:rFonts w:ascii="Century Gothic" w:cs="Century Gothic" w:eastAsia="Century Gothic" w:hAnsi="Century Gothic"/>
          <w:b w:val="1"/>
          <w:color w:val="1155cc"/>
          <w:rtl w:val="0"/>
        </w:rPr>
        <w:t xml:space="preserve">Nombre de los  proyectos revisados:</w:t>
      </w:r>
      <w:r w:rsidDel="00000000" w:rsidR="00000000" w:rsidRPr="00000000">
        <w:rPr>
          <w:rtl w:val="0"/>
        </w:rPr>
      </w:r>
    </w:p>
    <w:p w:rsidR="00000000" w:rsidDel="00000000" w:rsidP="00000000" w:rsidRDefault="00000000" w:rsidRPr="00000000" w14:paraId="00000004">
      <w:pPr>
        <w:widowControl w:val="0"/>
        <w:numPr>
          <w:ilvl w:val="0"/>
          <w:numId w:val="2"/>
        </w:numPr>
        <w:spacing w:after="0" w:before="0" w:line="480" w:lineRule="auto"/>
        <w:ind w:left="720" w:right="180" w:hanging="360"/>
        <w:contextualSpacing w:val="1"/>
        <w:rPr>
          <w:rFonts w:ascii="Century Gothic" w:cs="Century Gothic" w:eastAsia="Century Gothic" w:hAnsi="Century Gothic"/>
          <w:b w:val="1"/>
        </w:rPr>
      </w:pPr>
      <w:r w:rsidDel="00000000" w:rsidR="00000000" w:rsidRPr="00000000">
        <w:rPr>
          <w:rFonts w:ascii="Century Gothic" w:cs="Century Gothic" w:eastAsia="Century Gothic" w:hAnsi="Century Gothic"/>
          <w:b w:val="1"/>
          <w:color w:val="1155cc"/>
          <w:rtl w:val="0"/>
        </w:rPr>
        <w:t xml:space="preserve">Los diferentes ángulos de la guerra (1ra. guerra mundial)</w:t>
      </w:r>
    </w:p>
    <w:p w:rsidR="00000000" w:rsidDel="00000000" w:rsidP="00000000" w:rsidRDefault="00000000" w:rsidRPr="00000000" w14:paraId="00000005">
      <w:pPr>
        <w:widowControl w:val="0"/>
        <w:numPr>
          <w:ilvl w:val="0"/>
          <w:numId w:val="2"/>
        </w:numPr>
        <w:spacing w:after="0" w:before="0" w:line="480" w:lineRule="auto"/>
        <w:ind w:left="720" w:right="180" w:hanging="360"/>
        <w:contextualSpacing w:val="1"/>
        <w:rPr>
          <w:rFonts w:ascii="Century Gothic" w:cs="Century Gothic" w:eastAsia="Century Gothic" w:hAnsi="Century Gothic"/>
          <w:b w:val="1"/>
          <w:color w:val="1155cc"/>
          <w:u w:val="none"/>
        </w:rPr>
      </w:pPr>
      <w:r w:rsidDel="00000000" w:rsidR="00000000" w:rsidRPr="00000000">
        <w:rPr>
          <w:rFonts w:ascii="Century Gothic" w:cs="Century Gothic" w:eastAsia="Century Gothic" w:hAnsi="Century Gothic"/>
          <w:b w:val="1"/>
          <w:color w:val="1155cc"/>
          <w:rtl w:val="0"/>
        </w:rPr>
        <w:t xml:space="preserve">Bioingeniería soluciones creativas para problemas de México</w:t>
      </w:r>
    </w:p>
    <w:p w:rsidR="00000000" w:rsidDel="00000000" w:rsidP="00000000" w:rsidRDefault="00000000" w:rsidRPr="00000000" w14:paraId="00000006">
      <w:pPr>
        <w:widowControl w:val="0"/>
        <w:numPr>
          <w:ilvl w:val="0"/>
          <w:numId w:val="2"/>
        </w:numPr>
        <w:spacing w:after="0" w:before="0" w:line="480" w:lineRule="auto"/>
        <w:ind w:left="720" w:right="180" w:hanging="360"/>
        <w:contextualSpacing w:val="1"/>
        <w:rPr>
          <w:rFonts w:ascii="Century Gothic" w:cs="Century Gothic" w:eastAsia="Century Gothic" w:hAnsi="Century Gothic"/>
          <w:b w:val="1"/>
          <w:color w:val="1155cc"/>
          <w:u w:val="none"/>
        </w:rPr>
      </w:pPr>
      <w:r w:rsidDel="00000000" w:rsidR="00000000" w:rsidRPr="00000000">
        <w:rPr>
          <w:rFonts w:ascii="Century Gothic" w:cs="Century Gothic" w:eastAsia="Century Gothic" w:hAnsi="Century Gothic"/>
          <w:b w:val="1"/>
          <w:color w:val="1155cc"/>
          <w:rtl w:val="0"/>
        </w:rPr>
        <w:t xml:space="preserve">Combatiendo asertivamente la violencia intrafamiliar</w:t>
      </w:r>
    </w:p>
    <w:p w:rsidR="00000000" w:rsidDel="00000000" w:rsidP="00000000" w:rsidRDefault="00000000" w:rsidRPr="00000000" w14:paraId="00000007">
      <w:pPr>
        <w:spacing w:line="36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95"/>
        <w:contextualSpacing w:val="1"/>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Contexto. </w:t>
      </w:r>
      <w:r w:rsidDel="00000000" w:rsidR="00000000" w:rsidRPr="00000000">
        <w:rPr>
          <w:rFonts w:ascii="Century Gothic" w:cs="Century Gothic" w:eastAsia="Century Gothic" w:hAnsi="Century Gothic"/>
          <w:b w:val="0"/>
          <w:i w:val="0"/>
          <w:smallCaps w:val="0"/>
          <w:strike w:val="0"/>
          <w:color w:val="000000"/>
          <w:sz w:val="22"/>
          <w:szCs w:val="22"/>
          <w:highlight w:val="white"/>
          <w:u w:val="none"/>
          <w:vertAlign w:val="baseline"/>
          <w:rtl w:val="0"/>
        </w:rPr>
        <w:t xml:space="preserve">Justifica las circunstancias o elementos de la realidad en la que se da el problema o propuesta.</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hanging="295"/>
        <w:contextualSpacing w:val="0"/>
        <w:jc w:val="left"/>
        <w:rPr>
          <w:rFonts w:ascii="Century Gothic" w:cs="Century Gothic" w:eastAsia="Century Gothic" w:hAnsi="Century Gothic"/>
          <w:b w:val="1"/>
          <w:i w:val="0"/>
          <w:smallCaps w:val="0"/>
          <w:strike w:val="0"/>
          <w:color w:val="1155cc"/>
          <w:sz w:val="22"/>
          <w:szCs w:val="22"/>
          <w:highlight w:val="white"/>
          <w:u w:val="none"/>
          <w:vertAlign w:val="baseline"/>
        </w:rPr>
      </w:pPr>
      <w:r w:rsidDel="00000000" w:rsidR="00000000" w:rsidRPr="00000000">
        <w:rPr>
          <w:rFonts w:ascii="Century Gothic" w:cs="Century Gothic" w:eastAsia="Century Gothic" w:hAnsi="Century Gothic"/>
          <w:b w:val="1"/>
          <w:i w:val="0"/>
          <w:smallCaps w:val="0"/>
          <w:strike w:val="0"/>
          <w:color w:val="1155cc"/>
          <w:sz w:val="22"/>
          <w:szCs w:val="22"/>
          <w:u w:val="none"/>
          <w:shd w:fill="auto" w:val="clear"/>
          <w:vertAlign w:val="baseline"/>
          <w:rtl w:val="0"/>
        </w:rPr>
        <w:t xml:space="preserve">     Introducción y/o justificación del proyecto.</w:t>
      </w:r>
      <w:r w:rsidDel="00000000" w:rsidR="00000000" w:rsidRPr="00000000">
        <w:rPr>
          <w:rFonts w:ascii="Century Gothic" w:cs="Century Gothic" w:eastAsia="Century Gothic" w:hAnsi="Century Gothic"/>
          <w:b w:val="1"/>
          <w:i w:val="0"/>
          <w:smallCaps w:val="0"/>
          <w:strike w:val="0"/>
          <w:color w:val="1155cc"/>
          <w:sz w:val="22"/>
          <w:szCs w:val="22"/>
          <w:highlight w:val="white"/>
          <w:u w:val="none"/>
          <w:vertAlign w:val="baseline"/>
          <w:rtl w:val="0"/>
        </w:rPr>
        <w:t xml:space="preserve"> </w:t>
      </w:r>
    </w:p>
    <w:p w:rsidR="00000000" w:rsidDel="00000000" w:rsidP="00000000" w:rsidRDefault="00000000" w:rsidRPr="00000000" w14:paraId="0000000A">
      <w:pPr>
        <w:ind w:left="284" w:hanging="295"/>
        <w:contextualSpacing w:val="0"/>
        <w:rPr>
          <w:rFonts w:ascii="Century Gothic" w:cs="Century Gothic" w:eastAsia="Century Gothic" w:hAnsi="Century Gothic"/>
          <w:b w:val="1"/>
          <w:highlight w:val="white"/>
        </w:rPr>
      </w:pPr>
      <w:r w:rsidDel="00000000" w:rsidR="00000000" w:rsidRPr="00000000">
        <w:rPr>
          <w:rtl w:val="0"/>
        </w:rPr>
      </w:r>
    </w:p>
    <w:tbl>
      <w:tblPr>
        <w:tblStyle w:val="Table1"/>
        <w:tblW w:w="1370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08"/>
        <w:tblGridChange w:id="0">
          <w:tblGrid>
            <w:gridCol w:w="13708"/>
          </w:tblGrid>
        </w:tblGridChange>
      </w:tblGrid>
      <w:tr>
        <w:trPr>
          <w:trHeight w:val="1020" w:hRule="atLeast"/>
        </w:trPr>
        <w:tc>
          <w:tcPr>
            <w:tcBorders>
              <w:top w:color="a4c2f4" w:space="0" w:sz="8" w:val="single"/>
              <w:left w:color="a4c2f4" w:space="0" w:sz="8" w:val="single"/>
              <w:bottom w:color="a4c2f4" w:space="0" w:sz="8" w:val="single"/>
              <w:right w:color="a4c2f4"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widowControl w:val="0"/>
              <w:spacing w:before="74" w:lineRule="auto"/>
              <w:ind w:right="18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PROYECTO DE BIOINGENIERÍA</w:t>
            </w:r>
          </w:p>
          <w:p w:rsidR="00000000" w:rsidDel="00000000" w:rsidP="00000000" w:rsidRDefault="00000000" w:rsidRPr="00000000" w14:paraId="0000000C">
            <w:pPr>
              <w:widowControl w:val="0"/>
              <w:spacing w:before="74" w:lineRule="auto"/>
              <w:ind w:right="18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uso de modelos diferentes nos puede ayudar a comprender mejor los temas complicados.</w:t>
            </w:r>
          </w:p>
          <w:p w:rsidR="00000000" w:rsidDel="00000000" w:rsidP="00000000" w:rsidRDefault="00000000" w:rsidRPr="00000000" w14:paraId="0000000D">
            <w:pPr>
              <w:widowControl w:val="0"/>
              <w:spacing w:before="74" w:lineRule="auto"/>
              <w:ind w:right="180"/>
              <w:contextualSpacing w:val="0"/>
              <w:rPr>
                <w:rFonts w:ascii="Century Gothic" w:cs="Century Gothic" w:eastAsia="Century Gothic" w:hAnsi="Century Gothic"/>
                <w:color w:val="a4c2f4"/>
              </w:rPr>
            </w:pPr>
            <w:r w:rsidDel="00000000" w:rsidR="00000000" w:rsidRPr="00000000">
              <w:rPr>
                <w:rtl w:val="0"/>
              </w:rPr>
            </w:r>
          </w:p>
        </w:tc>
      </w:tr>
    </w:tbl>
    <w:p w:rsidR="00000000" w:rsidDel="00000000" w:rsidP="00000000" w:rsidRDefault="00000000" w:rsidRPr="00000000" w14:paraId="0000000E">
      <w:pPr>
        <w:contextualSpacing w:val="0"/>
        <w:rPr>
          <w:rFonts w:ascii="Century Gothic" w:cs="Century Gothic" w:eastAsia="Century Gothic" w:hAnsi="Century Gothic"/>
          <w:b w:val="1"/>
          <w:color w:val="1155cc"/>
        </w:rPr>
      </w:pPr>
      <w:r w:rsidDel="00000000" w:rsidR="00000000" w:rsidRPr="00000000">
        <w:rPr>
          <w:rFonts w:ascii="Century Gothic" w:cs="Century Gothic" w:eastAsia="Century Gothic" w:hAnsi="Century Gothic"/>
          <w:b w:val="1"/>
          <w:rtl w:val="0"/>
        </w:rPr>
        <w:t xml:space="preserve">II. Intención. </w:t>
      </w:r>
      <w:r w:rsidDel="00000000" w:rsidR="00000000" w:rsidRPr="00000000">
        <w:rPr>
          <w:rFonts w:ascii="Century Gothic" w:cs="Century Gothic" w:eastAsia="Century Gothic" w:hAnsi="Century Gothic"/>
          <w:b w:val="1"/>
          <w:color w:val="1155cc"/>
          <w:rtl w:val="0"/>
        </w:rPr>
        <w:t xml:space="preserve">Sólo una de las propuestas da nombre al proyecto. </w:t>
      </w:r>
    </w:p>
    <w:p w:rsidR="00000000" w:rsidDel="00000000" w:rsidP="00000000" w:rsidRDefault="00000000" w:rsidRPr="00000000" w14:paraId="0000000F">
      <w:pPr>
        <w:contextualSpacing w:val="0"/>
        <w:rPr>
          <w:rFonts w:ascii="Century Gothic" w:cs="Century Gothic" w:eastAsia="Century Gothic" w:hAnsi="Century Gothic"/>
          <w:b w:val="1"/>
          <w:color w:val="1155cc"/>
        </w:rPr>
      </w:pPr>
      <w:r w:rsidDel="00000000" w:rsidR="00000000" w:rsidRPr="00000000">
        <w:rPr>
          <w:rtl w:val="0"/>
        </w:rPr>
      </w:r>
    </w:p>
    <w:tbl>
      <w:tblPr>
        <w:tblStyle w:val="Table2"/>
        <w:tblW w:w="13708.000000000002"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1"/>
        <w:gridCol w:w="3251"/>
        <w:gridCol w:w="3252"/>
        <w:gridCol w:w="3954"/>
        <w:tblGridChange w:id="0">
          <w:tblGrid>
            <w:gridCol w:w="3251"/>
            <w:gridCol w:w="3251"/>
            <w:gridCol w:w="3252"/>
            <w:gridCol w:w="3954"/>
          </w:tblGrid>
        </w:tblGridChange>
      </w:tblGrid>
      <w:tr>
        <w:tc>
          <w:tcPr>
            <w:shd w:fill="c9daf8"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Dar explicación</w:t>
            </w:r>
          </w:p>
          <w:p w:rsidR="00000000" w:rsidDel="00000000" w:rsidP="00000000" w:rsidRDefault="00000000" w:rsidRPr="00000000" w14:paraId="00000011">
            <w:pPr>
              <w:widowControl w:val="0"/>
              <w:spacing w:line="240" w:lineRule="auto"/>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¿Por qué algo es cómo es?</w:t>
            </w:r>
          </w:p>
          <w:p w:rsidR="00000000" w:rsidDel="00000000" w:rsidP="00000000" w:rsidRDefault="00000000" w:rsidRPr="00000000" w14:paraId="00000012">
            <w:pPr>
              <w:widowControl w:val="0"/>
              <w:spacing w:line="240" w:lineRule="auto"/>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Determinar las razones que generan el problema o la situación.</w:t>
            </w:r>
          </w:p>
        </w:tc>
        <w:tc>
          <w:tcPr>
            <w:shd w:fill="c9daf8"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Resolver un problema</w:t>
            </w:r>
            <w:r w:rsidDel="00000000" w:rsidR="00000000" w:rsidRPr="00000000">
              <w:rPr>
                <w:rtl w:val="0"/>
              </w:rPr>
            </w:r>
          </w:p>
          <w:p w:rsidR="00000000" w:rsidDel="00000000" w:rsidP="00000000" w:rsidRDefault="00000000" w:rsidRPr="00000000" w14:paraId="00000014">
            <w:pPr>
              <w:widowControl w:val="0"/>
              <w:spacing w:line="240" w:lineRule="auto"/>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Explicar de manera detallada cómo se puede abordar y/o solucionar el problema.</w:t>
            </w:r>
          </w:p>
          <w:p w:rsidR="00000000" w:rsidDel="00000000" w:rsidP="00000000" w:rsidRDefault="00000000" w:rsidRPr="00000000" w14:paraId="00000015">
            <w:pPr>
              <w:widowControl w:val="0"/>
              <w:spacing w:line="240" w:lineRule="auto"/>
              <w:contextualSpacing w:val="0"/>
              <w:jc w:val="center"/>
              <w:rPr>
                <w:rFonts w:ascii="Century Gothic" w:cs="Century Gothic" w:eastAsia="Century Gothic" w:hAnsi="Century Gothic"/>
              </w:rPr>
            </w:pPr>
            <w:r w:rsidDel="00000000" w:rsidR="00000000" w:rsidRPr="00000000">
              <w:rPr>
                <w:rtl w:val="0"/>
              </w:rPr>
            </w:r>
          </w:p>
        </w:tc>
        <w:tc>
          <w:tcPr>
            <w:shd w:fill="c9daf8"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Hacer más eficiente o mejorar algo</w:t>
            </w:r>
          </w:p>
          <w:p w:rsidR="00000000" w:rsidDel="00000000" w:rsidP="00000000" w:rsidRDefault="00000000" w:rsidRPr="00000000" w14:paraId="00000017">
            <w:pPr>
              <w:widowControl w:val="0"/>
              <w:spacing w:line="240" w:lineRule="auto"/>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Explicar de qué manera se pueden optimizar los procesos para alcanzar el objetivo.</w:t>
            </w:r>
          </w:p>
        </w:tc>
        <w:tc>
          <w:tcPr>
            <w:shd w:fill="00ff00"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Inventar, innovar,  diseñar o crear algo nuevo</w:t>
            </w:r>
          </w:p>
          <w:p w:rsidR="00000000" w:rsidDel="00000000" w:rsidP="00000000" w:rsidRDefault="00000000" w:rsidRPr="00000000" w14:paraId="00000019">
            <w:pPr>
              <w:widowControl w:val="0"/>
              <w:spacing w:line="240" w:lineRule="auto"/>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¿Cómo podría ser diferente?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¿Qué nuevo producto o propuesta puedo hacer?</w:t>
            </w:r>
          </w:p>
        </w:tc>
      </w:tr>
      <w:tr>
        <w:trPr>
          <w:trHeight w:val="42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01B">
            <w:pPr>
              <w:widowControl w:val="0"/>
              <w:spacing w:before="74" w:lineRule="auto"/>
              <w:ind w:right="18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las experiencias de BIOINGENIERÍA los alumnos realizaron modelos mediante los cuales se pretendìa comprender procesos biológicos. </w:t>
            </w:r>
          </w:p>
          <w:p w:rsidR="00000000" w:rsidDel="00000000" w:rsidP="00000000" w:rsidRDefault="00000000" w:rsidRPr="00000000" w14:paraId="0000001C">
            <w:pPr>
              <w:widowControl w:val="0"/>
              <w:spacing w:before="74" w:lineRule="auto"/>
              <w:ind w:right="18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nuestro proyecto el objetivo es comprender el funcionamiento del la síntesis de proteínas por medio de la construcción de una máquina que representa los procesos.</w:t>
            </w:r>
          </w:p>
          <w:p w:rsidR="00000000" w:rsidDel="00000000" w:rsidP="00000000" w:rsidRDefault="00000000" w:rsidRPr="00000000" w14:paraId="0000001D">
            <w:pPr>
              <w:widowControl w:val="0"/>
              <w:spacing w:before="74" w:lineRule="auto"/>
              <w:ind w:right="18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problema sería representar el funcionamiento de las proteínas a través de esa máquina y lograr que esta máquina desencadene un movimiento continuo.</w:t>
            </w:r>
            <w:r w:rsidDel="00000000" w:rsidR="00000000" w:rsidRPr="00000000">
              <w:rPr>
                <w:rtl w:val="0"/>
              </w:rPr>
            </w:r>
          </w:p>
        </w:tc>
      </w:tr>
    </w:tbl>
    <w:p w:rsidR="00000000" w:rsidDel="00000000" w:rsidP="00000000" w:rsidRDefault="00000000" w:rsidRPr="00000000" w14:paraId="00000021">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2">
      <w:pPr>
        <w:contextualSpacing w:val="0"/>
        <w:rPr>
          <w:rFonts w:ascii="Century Gothic" w:cs="Century Gothic" w:eastAsia="Century Gothic" w:hAnsi="Century Gothic"/>
          <w:b w:val="1"/>
          <w:color w:val="3c78d8"/>
        </w:rPr>
      </w:pPr>
      <w:r w:rsidDel="00000000" w:rsidR="00000000" w:rsidRPr="00000000">
        <w:rPr>
          <w:rFonts w:ascii="Century Gothic" w:cs="Century Gothic" w:eastAsia="Century Gothic" w:hAnsi="Century Gothic"/>
          <w:b w:val="1"/>
          <w:rtl w:val="0"/>
        </w:rPr>
        <w:t xml:space="preserve">III. Objetivo general del proyecto.</w:t>
      </w:r>
      <w:r w:rsidDel="00000000" w:rsidR="00000000" w:rsidRPr="00000000">
        <w:rPr>
          <w:rFonts w:ascii="Century Gothic" w:cs="Century Gothic" w:eastAsia="Century Gothic" w:hAnsi="Century Gothic"/>
          <w:b w:val="1"/>
          <w:color w:val="3c78d8"/>
          <w:rtl w:val="0"/>
        </w:rPr>
        <w:t xml:space="preserve"> Toma en cuenta a todas las asignaturas  involucradas.</w:t>
      </w:r>
    </w:p>
    <w:p w:rsidR="00000000" w:rsidDel="00000000" w:rsidP="00000000" w:rsidRDefault="00000000" w:rsidRPr="00000000" w14:paraId="00000023">
      <w:pPr>
        <w:contextualSpacing w:val="0"/>
        <w:rPr>
          <w:rFonts w:ascii="Century Gothic" w:cs="Century Gothic" w:eastAsia="Century Gothic" w:hAnsi="Century Gothic"/>
          <w:b w:val="1"/>
          <w:color w:val="000000"/>
        </w:rPr>
      </w:pPr>
      <w:r w:rsidDel="00000000" w:rsidR="00000000" w:rsidRPr="00000000">
        <w:rPr>
          <w:rtl w:val="0"/>
        </w:rPr>
      </w:r>
    </w:p>
    <w:tbl>
      <w:tblPr>
        <w:tblStyle w:val="Table3"/>
        <w:tblW w:w="1370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08"/>
        <w:tblGridChange w:id="0">
          <w:tblGrid>
            <w:gridCol w:w="13708"/>
          </w:tblGrid>
        </w:tblGridChange>
      </w:tblGrid>
      <w:tr>
        <w:trPr>
          <w:trHeight w:val="1020" w:hRule="atLeast"/>
        </w:trPr>
        <w:tc>
          <w:tcPr>
            <w:tcBorders>
              <w:top w:color="9fc5e8" w:space="0" w:sz="8" w:val="single"/>
              <w:left w:color="9fc5e8" w:space="0" w:sz="8" w:val="single"/>
              <w:bottom w:color="a4c2f4" w:space="0" w:sz="8" w:val="single"/>
              <w:right w:color="9fc5e8"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widowControl w:val="0"/>
              <w:spacing w:before="74" w:lineRule="auto"/>
              <w:ind w:right="180"/>
              <w:contextualSpacing w:val="0"/>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rFonts w:ascii="Century Gothic" w:cs="Century Gothic" w:eastAsia="Century Gothic" w:hAnsi="Century Gothic"/>
                <w:color w:val="00000a"/>
              </w:rPr>
            </w:pPr>
            <w:r w:rsidDel="00000000" w:rsidR="00000000" w:rsidRPr="00000000">
              <w:rPr>
                <w:rFonts w:ascii="Century Gothic" w:cs="Century Gothic" w:eastAsia="Century Gothic" w:hAnsi="Century Gothic"/>
                <w:rtl w:val="0"/>
              </w:rPr>
              <w:t xml:space="preserve">No encontramos mejorías particulares, pero nos dio ejemplos de relación entre materias.</w:t>
            </w:r>
            <w:r w:rsidDel="00000000" w:rsidR="00000000" w:rsidRPr="00000000">
              <w:rPr>
                <w:rtl w:val="0"/>
              </w:rPr>
            </w:r>
          </w:p>
        </w:tc>
      </w:tr>
    </w:tbl>
    <w:p w:rsidR="00000000" w:rsidDel="00000000" w:rsidP="00000000" w:rsidRDefault="00000000" w:rsidRPr="00000000" w14:paraId="00000026">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7">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IV. Disciplinas involucradas en el  trabajo interdisciplinario.</w:t>
      </w:r>
    </w:p>
    <w:p w:rsidR="00000000" w:rsidDel="00000000" w:rsidP="00000000" w:rsidRDefault="00000000" w:rsidRPr="00000000" w14:paraId="00000028">
      <w:pPr>
        <w:contextualSpacing w:val="0"/>
        <w:rPr>
          <w:rFonts w:ascii="Century Gothic" w:cs="Century Gothic" w:eastAsia="Century Gothic" w:hAnsi="Century Gothic"/>
          <w:b w:val="1"/>
        </w:rPr>
      </w:pPr>
      <w:r w:rsidDel="00000000" w:rsidR="00000000" w:rsidRPr="00000000">
        <w:rPr>
          <w:rtl w:val="0"/>
        </w:rPr>
      </w:r>
    </w:p>
    <w:tbl>
      <w:tblPr>
        <w:tblStyle w:val="Table4"/>
        <w:tblW w:w="1370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3285"/>
        <w:gridCol w:w="3255"/>
        <w:gridCol w:w="4063"/>
        <w:tblGridChange w:id="0">
          <w:tblGrid>
            <w:gridCol w:w="3105"/>
            <w:gridCol w:w="3285"/>
            <w:gridCol w:w="3255"/>
            <w:gridCol w:w="4063"/>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Disciplinas:</w:t>
            </w:r>
          </w:p>
        </w:tc>
        <w:tc>
          <w:tcPr>
            <w:shd w:fill="c9daf8"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Biología</w:t>
            </w:r>
          </w:p>
        </w:tc>
        <w:tc>
          <w:tcPr>
            <w:shd w:fill="c9daf8"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Física</w:t>
            </w:r>
          </w:p>
        </w:tc>
        <w:tc>
          <w:tcPr>
            <w:shd w:fill="c9daf8"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Matemáticas</w:t>
            </w:r>
          </w:p>
        </w:tc>
      </w:tr>
      <w:tr>
        <w:trPr>
          <w:trHeight w:val="1380" w:hRule="atLeast"/>
        </w:trPr>
        <w:tc>
          <w:tcPr>
            <w:shd w:fill="c9daf8" w:val="clear"/>
            <w:tcMar>
              <w:top w:w="100.0" w:type="dxa"/>
              <w:left w:w="100.0" w:type="dxa"/>
              <w:bottom w:w="100.0" w:type="dxa"/>
              <w:right w:w="100.0" w:type="dxa"/>
            </w:tcMar>
          </w:tcPr>
          <w:p w:rsidR="00000000" w:rsidDel="00000000" w:rsidP="00000000" w:rsidRDefault="00000000" w:rsidRPr="00000000" w14:paraId="0000002D">
            <w:pPr>
              <w:widowControl w:val="0"/>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1. Contenidos / Temas</w:t>
            </w:r>
          </w:p>
          <w:p w:rsidR="00000000" w:rsidDel="00000000" w:rsidP="00000000" w:rsidRDefault="00000000" w:rsidRPr="00000000" w14:paraId="0000002E">
            <w:pPr>
              <w:widowControl w:val="0"/>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involucrados.</w:t>
            </w:r>
          </w:p>
          <w:p w:rsidR="00000000" w:rsidDel="00000000" w:rsidP="00000000" w:rsidRDefault="00000000" w:rsidRPr="00000000" w14:paraId="0000002F">
            <w:pPr>
              <w:widowControl w:val="0"/>
              <w:ind w:left="322" w:firstLine="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Temas y contenidos  del  programa, que se consideran.</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hicimos cambios</w:t>
            </w:r>
          </w:p>
          <w:p w:rsidR="00000000" w:rsidDel="00000000" w:rsidP="00000000" w:rsidRDefault="00000000" w:rsidRPr="00000000" w14:paraId="00000032">
            <w:pPr>
              <w:widowControl w:val="0"/>
              <w:spacing w:line="240" w:lineRule="auto"/>
              <w:contextualSpacing w:val="0"/>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4">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hicimos cambios</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hicimos cambios</w:t>
            </w:r>
          </w:p>
        </w:tc>
      </w:tr>
      <w:tr>
        <w:trPr>
          <w:trHeight w:val="1380" w:hRule="atLeast"/>
        </w:trPr>
        <w:tc>
          <w:tcPr>
            <w:shd w:fill="c9daf8" w:val="clear"/>
            <w:tcMar>
              <w:top w:w="100.0" w:type="dxa"/>
              <w:left w:w="100.0" w:type="dxa"/>
              <w:bottom w:w="100.0" w:type="dxa"/>
              <w:right w:w="100.0" w:type="dxa"/>
            </w:tcMar>
          </w:tcPr>
          <w:p w:rsidR="00000000" w:rsidDel="00000000" w:rsidP="00000000" w:rsidRDefault="00000000" w:rsidRPr="00000000" w14:paraId="00000037">
            <w:pPr>
              <w:widowControl w:val="0"/>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 Conceptos clave,</w:t>
            </w:r>
          </w:p>
          <w:p w:rsidR="00000000" w:rsidDel="00000000" w:rsidP="00000000" w:rsidRDefault="00000000" w:rsidRPr="00000000" w14:paraId="00000038">
            <w:pPr>
              <w:widowControl w:val="0"/>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trascendentales.</w:t>
            </w:r>
          </w:p>
          <w:p w:rsidR="00000000" w:rsidDel="00000000" w:rsidP="00000000" w:rsidRDefault="00000000" w:rsidRPr="00000000" w14:paraId="00000039">
            <w:pPr>
              <w:widowControl w:val="0"/>
              <w:ind w:left="278" w:firstLine="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Conceptos básicos que surgen  del proyecto,  permiten la comprensión del mismo y  pueden ser transferibles a otros ámbitos.</w:t>
            </w:r>
          </w:p>
          <w:p w:rsidR="00000000" w:rsidDel="00000000" w:rsidP="00000000" w:rsidRDefault="00000000" w:rsidRPr="00000000" w14:paraId="0000003A">
            <w:pPr>
              <w:widowControl w:val="0"/>
              <w:ind w:left="278" w:firstLine="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 consideran parte de un  Glosario.</w:t>
            </w:r>
          </w:p>
          <w:p w:rsidR="00000000" w:rsidDel="00000000" w:rsidP="00000000" w:rsidRDefault="00000000" w:rsidRPr="00000000" w14:paraId="0000003B">
            <w:pPr>
              <w:widowControl w:val="0"/>
              <w:ind w:left="278" w:firstLine="0"/>
              <w:contextualSpacing w:val="0"/>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Los conceptos no cambiaron, ya los teníamos establecidos y los tomamos de los planes de estudio.</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Los conceptos no cambiaron, ya los teníamos establecidos y los tomamos de los planes de estudio.</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Los conceptos no cambiaron, ya los teníamos establecidos y los tomamos de los planes de estudio.</w:t>
            </w:r>
          </w:p>
        </w:tc>
      </w:tr>
      <w:tr>
        <w:trPr>
          <w:trHeight w:val="1200" w:hRule="atLeast"/>
        </w:trPr>
        <w:tc>
          <w:tcPr>
            <w:shd w:fill="c9daf8"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ind w:left="322" w:hanging="285"/>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3. Objetivos o propósitos </w:t>
            </w:r>
            <w:r w:rsidDel="00000000" w:rsidR="00000000" w:rsidRPr="00000000">
              <w:rPr>
                <w:rFonts w:ascii="Century Gothic" w:cs="Century Gothic" w:eastAsia="Century Gothic" w:hAnsi="Century Gothic"/>
                <w:rtl w:val="0"/>
              </w:rPr>
              <w:t xml:space="preserve">alcanzados. </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hubo cambios</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hubo cambios</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hubo cambios</w:t>
            </w:r>
          </w:p>
        </w:tc>
      </w:tr>
      <w:tr>
        <w:trPr>
          <w:trHeight w:val="840" w:hRule="atLeast"/>
        </w:trPr>
        <w:tc>
          <w:tcPr>
            <w:shd w:fill="c9daf8"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4. Evaluación.</w:t>
            </w:r>
          </w:p>
          <w:p w:rsidR="00000000" w:rsidDel="00000000" w:rsidP="00000000" w:rsidRDefault="00000000" w:rsidRPr="00000000" w14:paraId="00000044">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Productos /evidencias</w:t>
            </w:r>
          </w:p>
          <w:p w:rsidR="00000000" w:rsidDel="00000000" w:rsidP="00000000" w:rsidRDefault="00000000" w:rsidRPr="00000000" w14:paraId="00000045">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de aprendizaje, que</w:t>
            </w:r>
          </w:p>
          <w:p w:rsidR="00000000" w:rsidDel="00000000" w:rsidP="00000000" w:rsidRDefault="00000000" w:rsidRPr="00000000" w14:paraId="00000046">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demuestran el avance </w:t>
            </w:r>
          </w:p>
          <w:p w:rsidR="00000000" w:rsidDel="00000000" w:rsidP="00000000" w:rsidRDefault="00000000" w:rsidRPr="00000000" w14:paraId="00000047">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en el proceso y el logro</w:t>
            </w:r>
          </w:p>
          <w:p w:rsidR="00000000" w:rsidDel="00000000" w:rsidP="00000000" w:rsidRDefault="00000000" w:rsidRPr="00000000" w14:paraId="00000048">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del objetivo   propuesto.</w:t>
            </w:r>
          </w:p>
          <w:p w:rsidR="00000000" w:rsidDel="00000000" w:rsidP="00000000" w:rsidRDefault="00000000" w:rsidRPr="00000000" w14:paraId="00000049">
            <w:pPr>
              <w:widowControl w:val="0"/>
              <w:spacing w:line="240" w:lineRule="auto"/>
              <w:contextualSpacing w:val="0"/>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Usamos los mismos mecanismos y evidencias, incluyendo carteles y una máquina estilo Rube Goldberg.</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Usamos los mismos mecanismos y evidencias, incluyendo carteles y una máquina estilo Rube Goldberg.</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Usamos los mismos mecanismos y evidencias, incluyendo carteles y una máquina estilo Rube Goldberg.</w:t>
            </w:r>
          </w:p>
        </w:tc>
      </w:tr>
      <w:tr>
        <w:trPr>
          <w:trHeight w:val="840" w:hRule="atLeast"/>
        </w:trPr>
        <w:tc>
          <w:tcPr>
            <w:shd w:fill="c9daf8" w:val="clear"/>
            <w:tcMar>
              <w:top w:w="100.0" w:type="dxa"/>
              <w:left w:w="100.0" w:type="dxa"/>
              <w:bottom w:w="100.0" w:type="dxa"/>
              <w:right w:w="100.0" w:type="dxa"/>
            </w:tcMar>
          </w:tcPr>
          <w:p w:rsidR="00000000" w:rsidDel="00000000" w:rsidP="00000000" w:rsidRDefault="00000000" w:rsidRPr="00000000" w14:paraId="0000004D">
            <w:pPr>
              <w:widowControl w:val="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5</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Tipos </w:t>
            </w:r>
            <w:r w:rsidDel="00000000" w:rsidR="00000000" w:rsidRPr="00000000">
              <w:rPr>
                <w:rFonts w:ascii="Century Gothic" w:cs="Century Gothic" w:eastAsia="Century Gothic" w:hAnsi="Century Gothic"/>
                <w:b w:val="1"/>
                <w:sz w:val="24"/>
                <w:szCs w:val="24"/>
                <w:rtl w:val="0"/>
              </w:rPr>
              <w:t xml:space="preserve">y</w:t>
            </w:r>
            <w:r w:rsidDel="00000000" w:rsidR="00000000" w:rsidRPr="00000000">
              <w:rPr>
                <w:rFonts w:ascii="Century Gothic" w:cs="Century Gothic" w:eastAsia="Century Gothic" w:hAnsi="Century Gothic"/>
                <w:b w:val="1"/>
                <w:rtl w:val="0"/>
              </w:rPr>
              <w:t xml:space="preserve"> herramientas</w:t>
            </w:r>
            <w:r w:rsidDel="00000000" w:rsidR="00000000" w:rsidRPr="00000000">
              <w:rPr>
                <w:rFonts w:ascii="Century Gothic" w:cs="Century Gothic" w:eastAsia="Century Gothic" w:hAnsi="Century Gothic"/>
                <w:rtl w:val="0"/>
              </w:rPr>
              <w:t xml:space="preserve"> de</w:t>
            </w:r>
          </w:p>
          <w:p w:rsidR="00000000" w:rsidDel="00000000" w:rsidP="00000000" w:rsidRDefault="00000000" w:rsidRPr="00000000" w14:paraId="0000004E">
            <w:pPr>
              <w:widowControl w:val="0"/>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    evaluación.</w:t>
            </w:r>
            <w:r w:rsidDel="00000000" w:rsidR="00000000" w:rsidRPr="00000000">
              <w:rPr>
                <w:rtl w:val="0"/>
              </w:rPr>
            </w:r>
          </w:p>
          <w:p w:rsidR="00000000" w:rsidDel="00000000" w:rsidP="00000000" w:rsidRDefault="00000000" w:rsidRPr="00000000" w14:paraId="0000004F">
            <w:pPr>
              <w:widowControl w:val="0"/>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0">
            <w:pPr>
              <w:widowControl w:val="0"/>
              <w:contextualSpacing w:val="0"/>
              <w:rPr>
                <w:rFonts w:ascii="Century Gothic" w:cs="Century Gothic" w:eastAsia="Century Gothic" w:hAnsi="Century Gothic"/>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Mismas herramientas (Rúbricas y ensayos)</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Mismas herramientas (Rúbricas y ensayos)</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Mismas herramientas (Rúbricas y ensayos)</w:t>
            </w:r>
          </w:p>
        </w:tc>
      </w:tr>
    </w:tbl>
    <w:p w:rsidR="00000000" w:rsidDel="00000000" w:rsidP="00000000" w:rsidRDefault="00000000" w:rsidRPr="00000000" w14:paraId="00000054">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5">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6">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V. Esquema del proceso de construcción del proyecto por disciplinas.</w:t>
      </w:r>
    </w:p>
    <w:tbl>
      <w:tblPr>
        <w:tblStyle w:val="Table5"/>
        <w:tblW w:w="1370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gridCol w:w="2865"/>
        <w:gridCol w:w="2790"/>
        <w:gridCol w:w="3463"/>
        <w:tblGridChange w:id="0">
          <w:tblGrid>
            <w:gridCol w:w="4590"/>
            <w:gridCol w:w="2865"/>
            <w:gridCol w:w="2790"/>
            <w:gridCol w:w="3463"/>
          </w:tblGrid>
        </w:tblGridChange>
      </w:tblGrid>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contextualSpacing w:val="0"/>
              <w:rPr>
                <w:rFonts w:ascii="Century Gothic" w:cs="Century Gothic" w:eastAsia="Century Gothic" w:hAnsi="Century Gothic"/>
                <w:b w:val="1"/>
              </w:rPr>
            </w:pPr>
            <w:r w:rsidDel="00000000" w:rsidR="00000000" w:rsidRPr="00000000">
              <w:rPr>
                <w:rtl w:val="0"/>
              </w:rPr>
            </w:r>
          </w:p>
        </w:tc>
        <w:tc>
          <w:tcPr>
            <w:shd w:fill="c9daf8"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Disciplina 1.</w:t>
            </w:r>
          </w:p>
        </w:tc>
        <w:tc>
          <w:tcPr>
            <w:shd w:fill="c9daf8"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Disciplina 2.</w:t>
            </w:r>
          </w:p>
        </w:tc>
        <w:tc>
          <w:tcPr>
            <w:shd w:fill="c9daf8"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Disciplina 3.</w:t>
            </w:r>
          </w:p>
        </w:tc>
      </w:tr>
      <w:tr>
        <w:trPr>
          <w:trHeight w:val="1520" w:hRule="atLeast"/>
        </w:trPr>
        <w:tc>
          <w:tcPr>
            <w:shd w:fill="c9daf8"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ind w:left="434" w:hanging="284"/>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1. Preguntar y cuestionar.</w:t>
            </w:r>
          </w:p>
          <w:p w:rsidR="00000000" w:rsidDel="00000000" w:rsidP="00000000" w:rsidRDefault="00000000" w:rsidRPr="00000000" w14:paraId="0000005C">
            <w:pPr>
              <w:widowControl w:val="0"/>
              <w:spacing w:line="240" w:lineRule="auto"/>
              <w:ind w:left="434" w:hanging="284"/>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Preguntas que dirigen la Investigación Interdisciplinaria.</w:t>
            </w:r>
          </w:p>
        </w:tc>
        <w:tc>
          <w:tcPr>
            <w:gridSpan w:val="3"/>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E">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Pudimos refinar un poco más las preguntas guía tratando de mostrar la interdisciplinaridad del proyecto.</w:t>
            </w:r>
          </w:p>
          <w:p w:rsidR="00000000" w:rsidDel="00000000" w:rsidP="00000000" w:rsidRDefault="00000000" w:rsidRPr="00000000" w14:paraId="0000005F">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0">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1">
            <w:pPr>
              <w:widowControl w:val="0"/>
              <w:spacing w:line="240" w:lineRule="auto"/>
              <w:contextualSpacing w:val="0"/>
              <w:rPr>
                <w:rFonts w:ascii="Century Gothic" w:cs="Century Gothic" w:eastAsia="Century Gothic" w:hAnsi="Century Gothic"/>
              </w:rPr>
            </w:pPr>
            <w:r w:rsidDel="00000000" w:rsidR="00000000" w:rsidRPr="00000000">
              <w:rPr>
                <w:rtl w:val="0"/>
              </w:rPr>
            </w:r>
          </w:p>
        </w:tc>
      </w:tr>
      <w:tr>
        <w:trPr>
          <w:trHeight w:val="420" w:hRule="atLeast"/>
        </w:trPr>
        <w:tc>
          <w:tcPr>
            <w:shd w:fill="c9daf8"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434" w:hanging="284"/>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2. Despertar el interés (detonar).</w:t>
            </w:r>
            <w:r w:rsidDel="00000000" w:rsidR="00000000" w:rsidRPr="00000000">
              <w:rPr>
                <w:rtl w:val="0"/>
              </w:rPr>
            </w:r>
          </w:p>
          <w:p w:rsidR="00000000" w:rsidDel="00000000" w:rsidP="00000000" w:rsidRDefault="00000000" w:rsidRPr="00000000" w14:paraId="00000065">
            <w:pPr>
              <w:widowControl w:val="0"/>
              <w:spacing w:line="240" w:lineRule="auto"/>
              <w:ind w:left="426" w:hanging="284"/>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Estrategias para involucrar a los estudiantes con la problemática planteada, en el salón de clase.</w:t>
            </w:r>
          </w:p>
        </w:tc>
        <w:tc>
          <w:tcPr>
            <w:gridSpan w:val="3"/>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7">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hubo cambios.</w:t>
            </w:r>
          </w:p>
          <w:p w:rsidR="00000000" w:rsidDel="00000000" w:rsidP="00000000" w:rsidRDefault="00000000" w:rsidRPr="00000000" w14:paraId="00000068">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9">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A">
            <w:pPr>
              <w:widowControl w:val="0"/>
              <w:spacing w:line="240" w:lineRule="auto"/>
              <w:contextualSpacing w:val="0"/>
              <w:rPr>
                <w:rFonts w:ascii="Century Gothic" w:cs="Century Gothic" w:eastAsia="Century Gothic" w:hAnsi="Century Gothic"/>
              </w:rPr>
            </w:pPr>
            <w:r w:rsidDel="00000000" w:rsidR="00000000" w:rsidRPr="00000000">
              <w:rPr>
                <w:rtl w:val="0"/>
              </w:rPr>
            </w:r>
          </w:p>
        </w:tc>
      </w:tr>
      <w:tr>
        <w:trPr>
          <w:trHeight w:val="420" w:hRule="atLeast"/>
        </w:trPr>
        <w:tc>
          <w:tcPr>
            <w:shd w:fill="c9daf8"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ind w:left="434" w:hanging="284"/>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3. Recopilar información a través de la investigación.</w:t>
            </w:r>
          </w:p>
          <w:p w:rsidR="00000000" w:rsidDel="00000000" w:rsidP="00000000" w:rsidRDefault="00000000" w:rsidRPr="00000000" w14:paraId="0000006E">
            <w:pPr>
              <w:widowControl w:val="0"/>
              <w:spacing w:line="240" w:lineRule="auto"/>
              <w:ind w:left="434" w:hanging="284"/>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Lo que se investiga.</w:t>
            </w:r>
          </w:p>
          <w:p w:rsidR="00000000" w:rsidDel="00000000" w:rsidP="00000000" w:rsidRDefault="00000000" w:rsidRPr="00000000" w14:paraId="0000006F">
            <w:pPr>
              <w:widowControl w:val="0"/>
              <w:spacing w:line="240" w:lineRule="auto"/>
              <w:ind w:left="434" w:hanging="284"/>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Fuentes  que se utilizan. </w:t>
            </w:r>
          </w:p>
          <w:p w:rsidR="00000000" w:rsidDel="00000000" w:rsidP="00000000" w:rsidRDefault="00000000" w:rsidRPr="00000000" w14:paraId="00000070">
            <w:pPr>
              <w:widowControl w:val="0"/>
              <w:spacing w:line="240" w:lineRule="auto"/>
              <w:contextualSpacing w:val="0"/>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2">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3">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Ninguna fuente nueva. </w:t>
            </w:r>
          </w:p>
          <w:p w:rsidR="00000000" w:rsidDel="00000000" w:rsidP="00000000" w:rsidRDefault="00000000" w:rsidRPr="00000000" w14:paraId="00000074">
            <w:pPr>
              <w:widowControl w:val="0"/>
              <w:spacing w:line="240" w:lineRule="auto"/>
              <w:contextualSpacing w:val="0"/>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contextualSpacing w:val="0"/>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contextualSpacing w:val="0"/>
              <w:rPr>
                <w:rFonts w:ascii="Century Gothic" w:cs="Century Gothic" w:eastAsia="Century Gothic" w:hAnsi="Century Gothic"/>
              </w:rPr>
            </w:pPr>
            <w:r w:rsidDel="00000000" w:rsidR="00000000" w:rsidRPr="00000000">
              <w:rPr>
                <w:rtl w:val="0"/>
              </w:rPr>
            </w:r>
          </w:p>
        </w:tc>
      </w:tr>
      <w:tr>
        <w:trPr>
          <w:trHeight w:val="420" w:hRule="atLeast"/>
        </w:trPr>
        <w:tc>
          <w:tcPr>
            <w:shd w:fill="c9daf8"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ind w:left="434" w:hanging="284"/>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4. Organizar la información.</w:t>
            </w:r>
          </w:p>
          <w:p w:rsidR="00000000" w:rsidDel="00000000" w:rsidP="00000000" w:rsidRDefault="00000000" w:rsidRPr="00000000" w14:paraId="00000078">
            <w:pPr>
              <w:widowControl w:val="0"/>
              <w:spacing w:line="240" w:lineRule="auto"/>
              <w:ind w:left="434" w:hanging="284"/>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Implica:</w:t>
            </w:r>
          </w:p>
          <w:p w:rsidR="00000000" w:rsidDel="00000000" w:rsidP="00000000" w:rsidRDefault="00000000" w:rsidRPr="00000000" w14:paraId="00000079">
            <w:pPr>
              <w:widowControl w:val="0"/>
              <w:spacing w:line="240" w:lineRule="auto"/>
              <w:ind w:left="434" w:hanging="284"/>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clasificación de datos obtenidos,</w:t>
            </w:r>
          </w:p>
          <w:p w:rsidR="00000000" w:rsidDel="00000000" w:rsidP="00000000" w:rsidRDefault="00000000" w:rsidRPr="00000000" w14:paraId="0000007A">
            <w:pPr>
              <w:widowControl w:val="0"/>
              <w:spacing w:line="240" w:lineRule="auto"/>
              <w:ind w:left="434" w:hanging="284"/>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análisis de los datos obtenidos,            registro de la información.</w:t>
            </w:r>
          </w:p>
          <w:p w:rsidR="00000000" w:rsidDel="00000000" w:rsidP="00000000" w:rsidRDefault="00000000" w:rsidRPr="00000000" w14:paraId="0000007B">
            <w:pPr>
              <w:widowControl w:val="0"/>
              <w:spacing w:line="240" w:lineRule="auto"/>
              <w:ind w:left="434" w:hanging="284"/>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conclusiones por disciplina,</w:t>
            </w:r>
          </w:p>
          <w:p w:rsidR="00000000" w:rsidDel="00000000" w:rsidP="00000000" w:rsidRDefault="00000000" w:rsidRPr="00000000" w14:paraId="0000007C">
            <w:pPr>
              <w:widowControl w:val="0"/>
              <w:spacing w:line="240" w:lineRule="auto"/>
              <w:ind w:left="434" w:hanging="284"/>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conclusiones conjuntas.</w:t>
            </w:r>
          </w:p>
          <w:p w:rsidR="00000000" w:rsidDel="00000000" w:rsidP="00000000" w:rsidRDefault="00000000" w:rsidRPr="00000000" w14:paraId="0000007D">
            <w:pPr>
              <w:widowControl w:val="0"/>
              <w:spacing w:line="240" w:lineRule="auto"/>
              <w:ind w:left="434" w:hanging="284"/>
              <w:contextualSpacing w:val="0"/>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F">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Esta es la parte en la que TLRIID se involucra en el trabajo, ya estaban establecidos.</w:t>
            </w:r>
          </w:p>
          <w:p w:rsidR="00000000" w:rsidDel="00000000" w:rsidP="00000000" w:rsidRDefault="00000000" w:rsidRPr="00000000" w14:paraId="00000080">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1">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2">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3">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4">
            <w:pPr>
              <w:widowControl w:val="0"/>
              <w:spacing w:line="240" w:lineRule="auto"/>
              <w:contextualSpacing w:val="0"/>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contextualSpacing w:val="0"/>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contextualSpacing w:val="0"/>
              <w:rPr>
                <w:rFonts w:ascii="Century Gothic" w:cs="Century Gothic" w:eastAsia="Century Gothic" w:hAnsi="Century Gothic"/>
              </w:rPr>
            </w:pPr>
            <w:r w:rsidDel="00000000" w:rsidR="00000000" w:rsidRPr="00000000">
              <w:rPr>
                <w:rtl w:val="0"/>
              </w:rPr>
            </w:r>
          </w:p>
        </w:tc>
      </w:tr>
      <w:tr>
        <w:trPr>
          <w:trHeight w:val="420" w:hRule="atLeast"/>
        </w:trPr>
        <w:tc>
          <w:tcPr>
            <w:shd w:fill="c9daf8"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5.</w:t>
            </w:r>
            <w:r w:rsidDel="00000000" w:rsidR="00000000" w:rsidRPr="00000000">
              <w:rPr>
                <w:rFonts w:ascii="Century Gothic" w:cs="Century Gothic" w:eastAsia="Century Gothic" w:hAnsi="Century Gothic"/>
                <w:b w:val="1"/>
                <w:i w:val="1"/>
                <w:rtl w:val="0"/>
              </w:rPr>
              <w:t xml:space="preserve"> </w:t>
            </w:r>
            <w:r w:rsidDel="00000000" w:rsidR="00000000" w:rsidRPr="00000000">
              <w:rPr>
                <w:rFonts w:ascii="Century Gothic" w:cs="Century Gothic" w:eastAsia="Century Gothic" w:hAnsi="Century Gothic"/>
                <w:b w:val="1"/>
                <w:rtl w:val="0"/>
              </w:rPr>
              <w:t xml:space="preserve">Llegar a</w:t>
            </w:r>
            <w:r w:rsidDel="00000000" w:rsidR="00000000" w:rsidRPr="00000000">
              <w:rPr>
                <w:rFonts w:ascii="Century Gothic" w:cs="Century Gothic" w:eastAsia="Century Gothic" w:hAnsi="Century Gothic"/>
                <w:b w:val="1"/>
                <w:i w:val="1"/>
                <w:rtl w:val="0"/>
              </w:rPr>
              <w:t xml:space="preserve"> </w:t>
            </w:r>
            <w:r w:rsidDel="00000000" w:rsidR="00000000" w:rsidRPr="00000000">
              <w:rPr>
                <w:rFonts w:ascii="Century Gothic" w:cs="Century Gothic" w:eastAsia="Century Gothic" w:hAnsi="Century Gothic"/>
                <w:b w:val="1"/>
                <w:rtl w:val="0"/>
              </w:rPr>
              <w:t xml:space="preserve">conclusiones parciales</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88">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(por disciplina) útiles para el </w:t>
            </w:r>
          </w:p>
          <w:p w:rsidR="00000000" w:rsidDel="00000000" w:rsidP="00000000" w:rsidRDefault="00000000" w:rsidRPr="00000000" w14:paraId="00000089">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proyecto, de tal forma que lo </w:t>
            </w:r>
          </w:p>
          <w:p w:rsidR="00000000" w:rsidDel="00000000" w:rsidP="00000000" w:rsidRDefault="00000000" w:rsidRPr="00000000" w14:paraId="0000008A">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aclaran, describen o descifran,  </w:t>
            </w:r>
          </w:p>
          <w:p w:rsidR="00000000" w:rsidDel="00000000" w:rsidP="00000000" w:rsidRDefault="00000000" w:rsidRPr="00000000" w14:paraId="0000008B">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(fruto de la reflexión colaborativa</w:t>
            </w:r>
          </w:p>
          <w:p w:rsidR="00000000" w:rsidDel="00000000" w:rsidP="00000000" w:rsidRDefault="00000000" w:rsidRPr="00000000" w14:paraId="0000008C">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de los estudiantes).</w:t>
            </w:r>
          </w:p>
          <w:p w:rsidR="00000000" w:rsidDel="00000000" w:rsidP="00000000" w:rsidRDefault="00000000" w:rsidRPr="00000000" w14:paraId="0000008D">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¿Cómo se lograron?</w:t>
            </w:r>
          </w:p>
          <w:p w:rsidR="00000000" w:rsidDel="00000000" w:rsidP="00000000" w:rsidRDefault="00000000" w:rsidRPr="00000000" w14:paraId="0000008E">
            <w:pPr>
              <w:widowControl w:val="0"/>
              <w:spacing w:line="240" w:lineRule="auto"/>
              <w:contextualSpacing w:val="0"/>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0">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1">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Ya teníamos establecidas las evidencias de las conclusiones parciales.</w:t>
            </w:r>
          </w:p>
          <w:p w:rsidR="00000000" w:rsidDel="00000000" w:rsidP="00000000" w:rsidRDefault="00000000" w:rsidRPr="00000000" w14:paraId="00000092">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3">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4">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5">
            <w:pPr>
              <w:widowControl w:val="0"/>
              <w:spacing w:line="240" w:lineRule="auto"/>
              <w:contextualSpacing w:val="0"/>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contextualSpacing w:val="0"/>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contextualSpacing w:val="0"/>
              <w:rPr>
                <w:rFonts w:ascii="Century Gothic" w:cs="Century Gothic" w:eastAsia="Century Gothic" w:hAnsi="Century Gothic"/>
              </w:rPr>
            </w:pPr>
            <w:r w:rsidDel="00000000" w:rsidR="00000000" w:rsidRPr="00000000">
              <w:rPr>
                <w:rtl w:val="0"/>
              </w:rPr>
            </w:r>
          </w:p>
        </w:tc>
      </w:tr>
      <w:tr>
        <w:trPr>
          <w:trHeight w:val="420" w:hRule="atLeast"/>
        </w:trPr>
        <w:tc>
          <w:tcPr>
            <w:shd w:fill="c9daf8"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2" w:firstLine="0"/>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6.</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Conectar.</w:t>
            </w:r>
          </w:p>
          <w:p w:rsidR="00000000" w:rsidDel="00000000" w:rsidP="00000000" w:rsidRDefault="00000000" w:rsidRPr="00000000" w14:paraId="00000099">
            <w:pPr>
              <w:widowControl w:val="0"/>
              <w:tabs>
                <w:tab w:val="left" w:pos="426"/>
              </w:tabs>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Manera en que las conclusiones</w:t>
            </w:r>
          </w:p>
          <w:p w:rsidR="00000000" w:rsidDel="00000000" w:rsidP="00000000" w:rsidRDefault="00000000" w:rsidRPr="00000000" w14:paraId="0000009A">
            <w:pPr>
              <w:widowControl w:val="0"/>
              <w:tabs>
                <w:tab w:val="left" w:pos="426"/>
              </w:tabs>
              <w:ind w:left="709" w:hanging="709"/>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de cada disciplina dan</w:t>
            </w:r>
          </w:p>
          <w:p w:rsidR="00000000" w:rsidDel="00000000" w:rsidP="00000000" w:rsidRDefault="00000000" w:rsidRPr="00000000" w14:paraId="0000009B">
            <w:pPr>
              <w:widowControl w:val="0"/>
              <w:tabs>
                <w:tab w:val="left" w:pos="426"/>
              </w:tabs>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respuesta  o se vinculan con</w:t>
            </w:r>
          </w:p>
          <w:p w:rsidR="00000000" w:rsidDel="00000000" w:rsidP="00000000" w:rsidRDefault="00000000" w:rsidRPr="00000000" w14:paraId="0000009C">
            <w:pPr>
              <w:widowControl w:val="0"/>
              <w:tabs>
                <w:tab w:val="left" w:pos="426"/>
              </w:tabs>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la pregunta  disparadora del</w:t>
            </w:r>
          </w:p>
          <w:p w:rsidR="00000000" w:rsidDel="00000000" w:rsidP="00000000" w:rsidRDefault="00000000" w:rsidRPr="00000000" w14:paraId="0000009D">
            <w:pPr>
              <w:widowControl w:val="0"/>
              <w:tabs>
                <w:tab w:val="left" w:pos="426"/>
              </w:tabs>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proyecto. </w:t>
            </w:r>
          </w:p>
          <w:p w:rsidR="00000000" w:rsidDel="00000000" w:rsidP="00000000" w:rsidRDefault="00000000" w:rsidRPr="00000000" w14:paraId="0000009E">
            <w:pPr>
              <w:widowControl w:val="0"/>
              <w:tabs>
                <w:tab w:val="left" w:pos="426"/>
              </w:tabs>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Estrategia o  actividad para lograr</w:t>
            </w:r>
          </w:p>
          <w:p w:rsidR="00000000" w:rsidDel="00000000" w:rsidP="00000000" w:rsidRDefault="00000000" w:rsidRPr="00000000" w14:paraId="0000009F">
            <w:pPr>
              <w:widowControl w:val="0"/>
              <w:spacing w:line="240" w:lineRule="auto"/>
              <w:ind w:left="322" w:hanging="435"/>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que haya   conciencia de ello.</w:t>
            </w:r>
          </w:p>
        </w:tc>
        <w:tc>
          <w:tcPr>
            <w:gridSpan w:val="3"/>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1">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Aunque en las evidencias exitosas no lo muestran así, nosotros hemos tratado de integrar las diferentes disciplinas en nuestro formato.</w:t>
            </w:r>
          </w:p>
          <w:p w:rsidR="00000000" w:rsidDel="00000000" w:rsidP="00000000" w:rsidRDefault="00000000" w:rsidRPr="00000000" w14:paraId="000000A2">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3">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4">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5">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6">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7">
            <w:pPr>
              <w:widowControl w:val="0"/>
              <w:spacing w:line="240" w:lineRule="auto"/>
              <w:contextualSpacing w:val="0"/>
              <w:rPr>
                <w:rFonts w:ascii="Century Gothic" w:cs="Century Gothic" w:eastAsia="Century Gothic" w:hAnsi="Century Gothic"/>
              </w:rPr>
            </w:pPr>
            <w:r w:rsidDel="00000000" w:rsidR="00000000" w:rsidRPr="00000000">
              <w:rPr>
                <w:rtl w:val="0"/>
              </w:rPr>
            </w:r>
          </w:p>
        </w:tc>
      </w:tr>
      <w:tr>
        <w:trPr>
          <w:trHeight w:val="420" w:hRule="atLeast"/>
        </w:trPr>
        <w:tc>
          <w:tcPr>
            <w:shd w:fill="c9daf8"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7. </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Evaluar la información generada.</w:t>
            </w:r>
          </w:p>
          <w:p w:rsidR="00000000" w:rsidDel="00000000" w:rsidP="00000000" w:rsidRDefault="00000000" w:rsidRPr="00000000" w14:paraId="000000AB">
            <w:pPr>
              <w:widowControl w:val="0"/>
              <w:spacing w:line="240" w:lineRule="auto"/>
              <w:ind w:left="284" w:firstLine="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información obtenida cubre las necesidades para la solución del problema?</w:t>
            </w:r>
          </w:p>
          <w:p w:rsidR="00000000" w:rsidDel="00000000" w:rsidP="00000000" w:rsidRDefault="00000000" w:rsidRPr="00000000" w14:paraId="000000AC">
            <w:pPr>
              <w:widowControl w:val="0"/>
              <w:spacing w:line="240" w:lineRule="auto"/>
              <w:ind w:left="284" w:firstLine="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Propuesta de investigaciones para complementar el proyecto.</w:t>
            </w:r>
          </w:p>
        </w:tc>
        <w:tc>
          <w:tcPr>
            <w:gridSpan w:val="3"/>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E">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Las evidencias exitosas no muestran si la información obtenida cubre las necesidades para la solución del problema.</w:t>
            </w:r>
          </w:p>
          <w:p w:rsidR="00000000" w:rsidDel="00000000" w:rsidP="00000000" w:rsidRDefault="00000000" w:rsidRPr="00000000" w14:paraId="000000AF">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0">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1">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2">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3">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4">
            <w:pPr>
              <w:widowControl w:val="0"/>
              <w:spacing w:line="240" w:lineRule="auto"/>
              <w:contextualSpacing w:val="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B7">
      <w:pPr>
        <w:widowControl w:val="0"/>
        <w:spacing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VI. División del tiempo.                                                                        VII. Presentación.</w:t>
      </w:r>
    </w:p>
    <w:p w:rsidR="00000000" w:rsidDel="00000000" w:rsidP="00000000" w:rsidRDefault="00000000" w:rsidRPr="00000000" w14:paraId="000000B8">
      <w:pPr>
        <w:widowControl w:val="0"/>
        <w:spacing w:line="240" w:lineRule="auto"/>
        <w:contextualSpacing w:val="0"/>
        <w:rPr>
          <w:rFonts w:ascii="Century Gothic" w:cs="Century Gothic" w:eastAsia="Century Gothic" w:hAnsi="Century Gothic"/>
          <w:b w:val="1"/>
        </w:rPr>
      </w:pPr>
      <w:r w:rsidDel="00000000" w:rsidR="00000000" w:rsidRPr="00000000">
        <w:rPr>
          <w:rtl w:val="0"/>
        </w:rPr>
      </w:r>
    </w:p>
    <w:tbl>
      <w:tblPr>
        <w:tblStyle w:val="Table6"/>
        <w:tblW w:w="1370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4"/>
        <w:gridCol w:w="6804"/>
        <w:tblGridChange w:id="0">
          <w:tblGrid>
            <w:gridCol w:w="6904"/>
            <w:gridCol w:w="6804"/>
          </w:tblGrid>
        </w:tblGridChange>
      </w:tblGrid>
      <w:tr>
        <w:tc>
          <w:tcPr>
            <w:shd w:fill="c9daf8"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Tiempos dedicados al proyecto cada semana.</w:t>
            </w:r>
          </w:p>
          <w:p w:rsidR="00000000" w:rsidDel="00000000" w:rsidP="00000000" w:rsidRDefault="00000000" w:rsidRPr="00000000" w14:paraId="000000BA">
            <w:pPr>
              <w:widowControl w:val="0"/>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Momentos  se destinados al Proyecto.</w:t>
            </w:r>
          </w:p>
          <w:p w:rsidR="00000000" w:rsidDel="00000000" w:rsidP="00000000" w:rsidRDefault="00000000" w:rsidRPr="00000000" w14:paraId="000000BB">
            <w:pPr>
              <w:widowControl w:val="0"/>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Horas de trabajo dedicadas al trabajo disciplinario. </w:t>
            </w:r>
          </w:p>
          <w:p w:rsidR="00000000" w:rsidDel="00000000" w:rsidP="00000000" w:rsidRDefault="00000000" w:rsidRPr="00000000" w14:paraId="000000BC">
            <w:pPr>
              <w:widowControl w:val="0"/>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Horas de trabajo dedicadas al trabajo interdisciplinario. </w:t>
            </w:r>
          </w:p>
          <w:p w:rsidR="00000000" w:rsidDel="00000000" w:rsidP="00000000" w:rsidRDefault="00000000" w:rsidRPr="00000000" w14:paraId="000000BD">
            <w:pPr>
              <w:widowControl w:val="0"/>
              <w:spacing w:line="240" w:lineRule="auto"/>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shd w:fill="c9daf8"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Presentación del proyecto (producto).</w:t>
            </w:r>
          </w:p>
          <w:p w:rsidR="00000000" w:rsidDel="00000000" w:rsidP="00000000" w:rsidRDefault="00000000" w:rsidRPr="00000000" w14:paraId="000000BF">
            <w:pPr>
              <w:widowControl w:val="0"/>
              <w:spacing w:line="240" w:lineRule="auto"/>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Características de la presentación.</w:t>
            </w:r>
          </w:p>
          <w:p w:rsidR="00000000" w:rsidDel="00000000" w:rsidP="00000000" w:rsidRDefault="00000000" w:rsidRPr="00000000" w14:paraId="000000C0">
            <w:pPr>
              <w:widowControl w:val="0"/>
              <w:spacing w:line="240" w:lineRule="auto"/>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¿Qué se presenta? ¿Cuándo? ¿Dónde? ¿Con qué? </w:t>
            </w:r>
          </w:p>
          <w:p w:rsidR="00000000" w:rsidDel="00000000" w:rsidP="00000000" w:rsidRDefault="00000000" w:rsidRPr="00000000" w14:paraId="000000C1">
            <w:pPr>
              <w:widowControl w:val="0"/>
              <w:spacing w:line="240" w:lineRule="auto"/>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quién, por qué, para qué?</w:t>
            </w:r>
          </w:p>
        </w:tc>
      </w:tr>
      <w:tr>
        <w:trPr>
          <w:trHeight w:val="1440" w:hRule="atLeast"/>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hubo cambios. Nos debemos adaptar al tiempo del que disponemos.</w:t>
            </w:r>
          </w:p>
        </w:tc>
        <w:tc>
          <w:tcPr>
            <w:shd w:fill="auto" w:val="clear"/>
            <w:tcMar>
              <w:top w:w="100.0" w:type="dxa"/>
              <w:left w:w="100.0" w:type="dxa"/>
              <w:bottom w:w="100.0" w:type="dxa"/>
              <w:right w:w="100.0" w:type="dxa"/>
            </w:tcMar>
          </w:tcPr>
          <w:p w:rsidR="00000000" w:rsidDel="00000000" w:rsidP="00000000" w:rsidRDefault="00000000" w:rsidRPr="00000000" w14:paraId="000000C3">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4">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presentación del proyecto no cambió.</w:t>
            </w:r>
          </w:p>
        </w:tc>
      </w:tr>
    </w:tbl>
    <w:p w:rsidR="00000000" w:rsidDel="00000000" w:rsidP="00000000" w:rsidRDefault="00000000" w:rsidRPr="00000000" w14:paraId="000000C5">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C6">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C7">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C8">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C9">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CA">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CB">
      <w:pPr>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CC">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VIII. Evaluación del Proyecto.</w:t>
      </w:r>
    </w:p>
    <w:p w:rsidR="00000000" w:rsidDel="00000000" w:rsidP="00000000" w:rsidRDefault="00000000" w:rsidRPr="00000000" w14:paraId="000000CD">
      <w:pPr>
        <w:contextualSpacing w:val="0"/>
        <w:rPr>
          <w:rFonts w:ascii="Century Gothic" w:cs="Century Gothic" w:eastAsia="Century Gothic" w:hAnsi="Century Gothic"/>
          <w:b w:val="1"/>
        </w:rPr>
      </w:pPr>
      <w:r w:rsidDel="00000000" w:rsidR="00000000" w:rsidRPr="00000000">
        <w:rPr>
          <w:rtl w:val="0"/>
        </w:rPr>
      </w:r>
    </w:p>
    <w:tbl>
      <w:tblPr>
        <w:tblStyle w:val="Table7"/>
        <w:tblW w:w="13708.000000000002"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6"/>
        <w:gridCol w:w="4678"/>
        <w:gridCol w:w="4394"/>
        <w:tblGridChange w:id="0">
          <w:tblGrid>
            <w:gridCol w:w="4636"/>
            <w:gridCol w:w="4678"/>
            <w:gridCol w:w="4394"/>
          </w:tblGrid>
        </w:tblGridChange>
      </w:tblGrid>
      <w:tr>
        <w:trPr>
          <w:trHeight w:val="840" w:hRule="atLeast"/>
        </w:trPr>
        <w:tc>
          <w:tcPr>
            <w:shd w:fill="c9daf8" w:val="clear"/>
            <w:tcMar>
              <w:top w:w="100.0" w:type="dxa"/>
              <w:left w:w="100.0" w:type="dxa"/>
              <w:bottom w:w="100.0" w:type="dxa"/>
              <w:right w:w="100.0" w:type="dxa"/>
            </w:tcMar>
          </w:tcPr>
          <w:p w:rsidR="00000000" w:rsidDel="00000000" w:rsidP="00000000" w:rsidRDefault="00000000" w:rsidRPr="00000000" w14:paraId="000000CE">
            <w:pPr>
              <w:widowControl w:val="0"/>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1. Aspectos  que se evalúan?</w:t>
            </w:r>
          </w:p>
        </w:tc>
        <w:tc>
          <w:tcPr>
            <w:shd w:fill="c9daf8"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 Criterios que se utilizan, para evaluar cada aspecto</w:t>
            </w:r>
          </w:p>
        </w:tc>
        <w:tc>
          <w:tcPr>
            <w:shd w:fill="c9daf8"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3. Herramientas e instrumentos de evaluación que se utilizan.</w:t>
            </w:r>
          </w:p>
        </w:tc>
      </w:tr>
      <w:tr>
        <w:trPr>
          <w:trHeight w:val="3100" w:hRule="atLeast"/>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2">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hay cambios.</w:t>
            </w:r>
          </w:p>
          <w:p w:rsidR="00000000" w:rsidDel="00000000" w:rsidP="00000000" w:rsidRDefault="00000000" w:rsidRPr="00000000" w14:paraId="000000D3">
            <w:pPr>
              <w:widowControl w:val="0"/>
              <w:spacing w:line="240" w:lineRule="auto"/>
              <w:contextualSpacing w:val="0"/>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5">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hay cambios.</w:t>
            </w:r>
          </w:p>
          <w:p w:rsidR="00000000" w:rsidDel="00000000" w:rsidP="00000000" w:rsidRDefault="00000000" w:rsidRPr="00000000" w14:paraId="000000D6">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7">
            <w:pPr>
              <w:widowControl w:val="0"/>
              <w:spacing w:line="240" w:lineRule="auto"/>
              <w:contextualSpacing w:val="0"/>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9">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hay cambios.</w:t>
            </w:r>
          </w:p>
          <w:p w:rsidR="00000000" w:rsidDel="00000000" w:rsidP="00000000" w:rsidRDefault="00000000" w:rsidRPr="00000000" w14:paraId="000000DA">
            <w:pPr>
              <w:widowControl w:val="0"/>
              <w:spacing w:line="240" w:lineRule="auto"/>
              <w:contextualSpacing w:val="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DB">
      <w:pPr>
        <w:widowControl w:val="0"/>
        <w:spacing w:line="240" w:lineRule="auto"/>
        <w:contextualSpacing w:val="0"/>
        <w:rPr>
          <w:b w:val="1"/>
          <w:sz w:val="28"/>
          <w:szCs w:val="28"/>
        </w:rPr>
      </w:pPr>
      <w:r w:rsidDel="00000000" w:rsidR="00000000" w:rsidRPr="00000000">
        <w:rPr>
          <w:b w:val="1"/>
          <w:sz w:val="28"/>
          <w:szCs w:val="28"/>
          <w:rtl w:val="0"/>
        </w:rPr>
        <w:t xml:space="preserve">Reflexión sobre el proceso de planteamiento del proyecto. Logros alcanzados y aspectos a mejorar, expectativas para su realización)</w:t>
      </w:r>
    </w:p>
    <w:p w:rsidR="00000000" w:rsidDel="00000000" w:rsidP="00000000" w:rsidRDefault="00000000" w:rsidRPr="00000000" w14:paraId="000000DC">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DD">
      <w:pPr>
        <w:widowControl w:val="0"/>
        <w:spacing w:line="240" w:lineRule="auto"/>
        <w:contextualSpacing w:val="0"/>
        <w:rPr>
          <w:sz w:val="28"/>
          <w:szCs w:val="28"/>
        </w:rPr>
      </w:pPr>
      <w:r w:rsidDel="00000000" w:rsidR="00000000" w:rsidRPr="00000000">
        <w:rPr>
          <w:sz w:val="28"/>
          <w:szCs w:val="28"/>
          <w:rtl w:val="0"/>
        </w:rPr>
        <w:t xml:space="preserve">De acuerdo con esta experiencia, hemos descubierto que nuestro proyecto requeriría de algunas modificaciones: la materia de Historia tiene una currícula distinta a la presentada en el proyecto, la cual no concatenó con ninguno de los temas que se estudian en este semestre. Esta modificación se adecuó al tercer semestre (Historia universal S.XX) por las características de nuestro plantel.</w:t>
      </w:r>
    </w:p>
    <w:p w:rsidR="00000000" w:rsidDel="00000000" w:rsidP="00000000" w:rsidRDefault="00000000" w:rsidRPr="00000000" w14:paraId="000000DE">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DF">
      <w:pPr>
        <w:widowControl w:val="0"/>
        <w:spacing w:line="240" w:lineRule="auto"/>
        <w:contextualSpacing w:val="0"/>
        <w:rPr>
          <w:sz w:val="28"/>
          <w:szCs w:val="28"/>
        </w:rPr>
      </w:pPr>
      <w:r w:rsidDel="00000000" w:rsidR="00000000" w:rsidRPr="00000000">
        <w:rPr>
          <w:sz w:val="28"/>
          <w:szCs w:val="28"/>
          <w:rtl w:val="0"/>
        </w:rPr>
        <w:t xml:space="preserve">Los horarios de maestros no coinciden con los tiempos asignados por DGIRE para la realización de esta actividad, ya que algunos maestros trabajan también en secundaria, lo cual hizo que la carga de trabajo fuera mayor y no pudiéramos coincidir todo el tiempo necesario.</w:t>
      </w:r>
    </w:p>
    <w:p w:rsidR="00000000" w:rsidDel="00000000" w:rsidP="00000000" w:rsidRDefault="00000000" w:rsidRPr="00000000" w14:paraId="000000E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E1">
      <w:pPr>
        <w:widowControl w:val="0"/>
        <w:spacing w:line="240" w:lineRule="auto"/>
        <w:contextualSpacing w:val="0"/>
        <w:rPr>
          <w:sz w:val="28"/>
          <w:szCs w:val="28"/>
        </w:rPr>
      </w:pPr>
      <w:r w:rsidDel="00000000" w:rsidR="00000000" w:rsidRPr="00000000">
        <w:rPr>
          <w:sz w:val="28"/>
          <w:szCs w:val="28"/>
          <w:rtl w:val="0"/>
        </w:rPr>
        <w:t xml:space="preserve">Otra de las dificultades que nos encontramos en los grupos de trabajo de los profesores, era que los formatos eran repetitivos, difusos y confusos, lo que no ayuda en la optimización de los tiempos de trabajo.</w:t>
      </w:r>
    </w:p>
    <w:p w:rsidR="00000000" w:rsidDel="00000000" w:rsidP="00000000" w:rsidRDefault="00000000" w:rsidRPr="00000000" w14:paraId="000000E2">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E3">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E4">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E5">
      <w:pPr>
        <w:widowControl w:val="0"/>
        <w:spacing w:line="240" w:lineRule="auto"/>
        <w:contextualSpacing w:val="0"/>
        <w:rPr>
          <w:sz w:val="28"/>
          <w:szCs w:val="28"/>
        </w:rPr>
      </w:pPr>
      <w:r w:rsidDel="00000000" w:rsidR="00000000" w:rsidRPr="00000000">
        <w:rPr>
          <w:sz w:val="28"/>
          <w:szCs w:val="28"/>
          <w:rtl w:val="0"/>
        </w:rPr>
        <w:t xml:space="preserve">Logramos realizar, aún con los inconvenientes de tiempos, un trabajo colaborativo, y ampliamos los alcances del proyecto en función de la utilidad para los alumnos.</w:t>
      </w:r>
    </w:p>
    <w:p w:rsidR="00000000" w:rsidDel="00000000" w:rsidP="00000000" w:rsidRDefault="00000000" w:rsidRPr="00000000" w14:paraId="000000E6">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E7">
      <w:pPr>
        <w:widowControl w:val="0"/>
        <w:spacing w:line="240" w:lineRule="auto"/>
        <w:contextualSpacing w:val="0"/>
        <w:rPr>
          <w:sz w:val="28"/>
          <w:szCs w:val="28"/>
        </w:rPr>
      </w:pPr>
      <w:r w:rsidDel="00000000" w:rsidR="00000000" w:rsidRPr="00000000">
        <w:rPr>
          <w:sz w:val="28"/>
          <w:szCs w:val="28"/>
          <w:rtl w:val="0"/>
        </w:rPr>
        <w:t xml:space="preserve">Descubrimos que nuestro proyecto no surgió del interés personal de los alumnos, ya que tomamos un proyecto en el que estábamos trabajando y lo adaptamos. Este es un punto para tomar en cuenta en proyectos futuros. Sin embargo, los alumnos respondieron bien al reto y resolvieron los problemas que se les fueron presentando.</w:t>
      </w:r>
    </w:p>
    <w:p w:rsidR="00000000" w:rsidDel="00000000" w:rsidP="00000000" w:rsidRDefault="00000000" w:rsidRPr="00000000" w14:paraId="000000E8">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E9">
      <w:pPr>
        <w:widowControl w:val="0"/>
        <w:spacing w:line="240" w:lineRule="auto"/>
        <w:contextualSpacing w:val="0"/>
        <w:rPr>
          <w:sz w:val="28"/>
          <w:szCs w:val="28"/>
        </w:rPr>
      </w:pPr>
      <w:r w:rsidDel="00000000" w:rsidR="00000000" w:rsidRPr="00000000">
        <w:rPr>
          <w:sz w:val="28"/>
          <w:szCs w:val="28"/>
          <w:rtl w:val="0"/>
        </w:rPr>
        <w:t xml:space="preserve">Debemos optimizar los tiempos para la preparación y ejecución de los proyectos, y encontrar un formato que nos favorezca en la planeación.</w:t>
      </w:r>
    </w:p>
    <w:p w:rsidR="00000000" w:rsidDel="00000000" w:rsidP="00000000" w:rsidRDefault="00000000" w:rsidRPr="00000000" w14:paraId="000000EA">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EB">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EC">
      <w:pPr>
        <w:widowControl w:val="0"/>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ED">
      <w:pPr>
        <w:contextualSpacing w:val="0"/>
        <w:rPr>
          <w:rFonts w:ascii="Century Gothic" w:cs="Century Gothic" w:eastAsia="Century Gothic" w:hAnsi="Century Gothic"/>
        </w:rPr>
      </w:pPr>
      <w:r w:rsidDel="00000000" w:rsidR="00000000" w:rsidRPr="00000000">
        <w:rPr>
          <w:rtl w:val="0"/>
        </w:rPr>
      </w:r>
    </w:p>
    <w:sectPr>
      <w:headerReference r:id="rId6" w:type="default"/>
      <w:pgSz w:h="12240" w:w="15840"/>
      <w:pgMar w:bottom="1134" w:top="1134" w:left="1077" w:right="1077"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Arial" w:cs="Arial" w:eastAsia="Arial" w:hAnsi="Arial"/>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Arial" w:cs="Arial" w:eastAsia="Arial" w:hAnsi="Arial"/>
        <w:b w:val="0"/>
        <w:i w:val="0"/>
        <w:smallCaps w:val="0"/>
        <w:strike w:val="0"/>
        <w:color w:val="0070c0"/>
        <w:sz w:val="24"/>
        <w:szCs w:val="24"/>
        <w:u w:val="none"/>
        <w:shd w:fill="auto" w:val="clear"/>
        <w:vertAlign w:val="baseline"/>
      </w:rPr>
    </w:pPr>
    <w:r w:rsidDel="00000000" w:rsidR="00000000" w:rsidRPr="00000000">
      <w:rPr>
        <w:rFonts w:ascii="Arial" w:cs="Arial" w:eastAsia="Arial" w:hAnsi="Arial"/>
        <w:b w:val="0"/>
        <w:i w:val="0"/>
        <w:smallCaps w:val="0"/>
        <w:strike w:val="0"/>
        <w:color w:val="0070c0"/>
        <w:sz w:val="24"/>
        <w:szCs w:val="24"/>
        <w:u w:val="none"/>
        <w:shd w:fill="auto" w:val="clear"/>
        <w:vertAlign w:val="baseline"/>
        <w:rtl w:val="0"/>
      </w:rPr>
      <w:t xml:space="preserve">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entury Gothic" w:cs="Century Gothic" w:eastAsia="Century Gothic" w:hAnsi="Century Gothic"/>
        <w:b w:val="0"/>
        <w:i w:val="1"/>
        <w:smallCaps w:val="0"/>
        <w:strike w:val="0"/>
        <w:color w:val="17365d"/>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17365d"/>
        <w:sz w:val="20"/>
        <w:szCs w:val="20"/>
        <w:u w:val="none"/>
        <w:shd w:fill="auto" w:val="clear"/>
        <w:vertAlign w:val="baseline"/>
        <w:rtl w:val="0"/>
      </w:rPr>
      <w:t xml:space="preserve">E.I.P.Resumen.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color w:val="34948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