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6E58" w14:textId="77777777" w:rsidR="009F1A18" w:rsidRDefault="009F1A18" w:rsidP="00321456">
      <w:pPr>
        <w:ind w:left="720"/>
        <w:jc w:val="center"/>
        <w:rPr>
          <w:rFonts w:ascii="Century Gothic" w:eastAsia="Century Gothic" w:hAnsi="Century Gothic" w:cs="Century Gothic"/>
          <w:b/>
          <w:color w:val="0070C0"/>
          <w:sz w:val="24"/>
          <w:szCs w:val="24"/>
        </w:rPr>
      </w:pPr>
    </w:p>
    <w:p w14:paraId="444DC9A2" w14:textId="77777777" w:rsidR="00B12AE0" w:rsidRPr="00A049EB" w:rsidRDefault="00C60A50" w:rsidP="00321456">
      <w:pPr>
        <w:ind w:left="720"/>
        <w:jc w:val="center"/>
        <w:rPr>
          <w:rFonts w:ascii="Century Gothic" w:eastAsia="Century Gothic" w:hAnsi="Century Gothic" w:cs="Century Gothic"/>
          <w:b/>
          <w:color w:val="0070C0"/>
          <w:sz w:val="24"/>
          <w:szCs w:val="24"/>
        </w:rPr>
      </w:pPr>
      <w:r w:rsidRPr="00A049EB">
        <w:rPr>
          <w:rFonts w:ascii="Century Gothic" w:eastAsia="Century Gothic" w:hAnsi="Century Gothic" w:cs="Century Gothic"/>
          <w:b/>
          <w:color w:val="0070C0"/>
          <w:sz w:val="24"/>
          <w:szCs w:val="24"/>
        </w:rPr>
        <w:t>Estructura Inicial de Planeación</w:t>
      </w:r>
    </w:p>
    <w:p w14:paraId="773D375F" w14:textId="77777777" w:rsidR="00B12AE0" w:rsidRPr="00A049EB" w:rsidRDefault="00A049EB" w:rsidP="00A049EB">
      <w:pPr>
        <w:ind w:left="720"/>
        <w:jc w:val="center"/>
        <w:rPr>
          <w:rFonts w:ascii="Century Gothic" w:eastAsia="Century Gothic" w:hAnsi="Century Gothic" w:cs="Century Gothic"/>
          <w:b/>
          <w:color w:val="0070C0"/>
          <w:sz w:val="28"/>
          <w:szCs w:val="28"/>
        </w:rPr>
      </w:pPr>
      <w:r w:rsidRPr="00A049EB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E.I.P. </w:t>
      </w:r>
      <w:r w:rsidR="00C60A50" w:rsidRPr="00A049EB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Resumen </w:t>
      </w:r>
      <w:r w:rsidR="00B60D13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(Señalado. </w:t>
      </w:r>
      <w:r w:rsidR="00B60D13" w:rsidRPr="00B60D13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Producto7</w:t>
      </w:r>
      <w:r w:rsidR="00B60D13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.</w:t>
      </w:r>
      <w:r w:rsidR="00B60D13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>)</w:t>
      </w:r>
    </w:p>
    <w:p w14:paraId="02823818" w14:textId="77777777" w:rsidR="00B12AE0" w:rsidRDefault="00C60A50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CC4125"/>
        </w:rPr>
      </w:pPr>
      <w:r>
        <w:rPr>
          <w:rFonts w:ascii="Century Gothic" w:eastAsia="Century Gothic" w:hAnsi="Century Gothic" w:cs="Century Gothic"/>
          <w:b/>
          <w:color w:val="CC4125"/>
        </w:rPr>
        <w:t>El equipo heterogéneo:</w:t>
      </w:r>
    </w:p>
    <w:p w14:paraId="58AE9881" w14:textId="1780CD52" w:rsidR="00B12AE0" w:rsidRDefault="00A049EB">
      <w:pPr>
        <w:widowControl w:val="0"/>
        <w:numPr>
          <w:ilvl w:val="0"/>
          <w:numId w:val="1"/>
        </w:numPr>
        <w:spacing w:before="74" w:line="360" w:lineRule="auto"/>
        <w:ind w:right="18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Revisa </w:t>
      </w:r>
      <w:r w:rsidR="00C60A50">
        <w:rPr>
          <w:rFonts w:ascii="Century Gothic" w:eastAsia="Century Gothic" w:hAnsi="Century Gothic" w:cs="Century Gothic"/>
        </w:rPr>
        <w:t xml:space="preserve">el análisis de </w:t>
      </w:r>
      <w:r w:rsidR="006E4442">
        <w:rPr>
          <w:rFonts w:ascii="Century Gothic" w:eastAsia="Century Gothic" w:hAnsi="Century Gothic" w:cs="Century Gothic"/>
        </w:rPr>
        <w:t>una</w:t>
      </w:r>
      <w:r w:rsidR="00C60A50">
        <w:rPr>
          <w:rFonts w:ascii="Century Gothic" w:eastAsia="Century Gothic" w:hAnsi="Century Gothic" w:cs="Century Gothic"/>
        </w:rPr>
        <w:t xml:space="preserve"> Experiencia Exitosa elegida. </w:t>
      </w:r>
    </w:p>
    <w:p w14:paraId="3D1D7803" w14:textId="40402881" w:rsidR="00B12AE0" w:rsidRDefault="00A049EB" w:rsidP="00321456">
      <w:pPr>
        <w:widowControl w:val="0"/>
        <w:numPr>
          <w:ilvl w:val="0"/>
          <w:numId w:val="1"/>
        </w:numPr>
        <w:spacing w:before="74" w:line="360" w:lineRule="auto"/>
        <w:ind w:right="78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Reflexiona, acuerda y lleva</w:t>
      </w:r>
      <w:r w:rsidR="00C60A50">
        <w:rPr>
          <w:rFonts w:ascii="Century Gothic" w:eastAsia="Century Gothic" w:hAnsi="Century Gothic" w:cs="Century Gothic"/>
        </w:rPr>
        <w:t xml:space="preserve"> a cabo</w:t>
      </w:r>
      <w:r>
        <w:rPr>
          <w:rFonts w:ascii="Century Gothic" w:eastAsia="Century Gothic" w:hAnsi="Century Gothic" w:cs="Century Gothic"/>
        </w:rPr>
        <w:t>,</w:t>
      </w:r>
      <w:r w:rsidR="00870F32">
        <w:rPr>
          <w:rFonts w:ascii="Century Gothic" w:eastAsia="Century Gothic" w:hAnsi="Century Gothic" w:cs="Century Gothic"/>
        </w:rPr>
        <w:t xml:space="preserve"> </w:t>
      </w:r>
      <w:r w:rsidR="00870F32">
        <w:rPr>
          <w:rFonts w:ascii="Century Gothic" w:eastAsia="Century Gothic" w:hAnsi="Century Gothic" w:cs="Century Gothic"/>
          <w:b/>
          <w:color w:val="1155CC"/>
        </w:rPr>
        <w:t>a manera de resumen</w:t>
      </w:r>
      <w:r w:rsidR="00870F32">
        <w:rPr>
          <w:rFonts w:ascii="Century Gothic" w:eastAsia="Century Gothic" w:hAnsi="Century Gothic" w:cs="Century Gothic"/>
        </w:rPr>
        <w:t xml:space="preserve">, el registro de los puntos de </w:t>
      </w:r>
      <w:r w:rsidR="006E4442">
        <w:rPr>
          <w:rFonts w:ascii="Century Gothic" w:eastAsia="Century Gothic" w:hAnsi="Century Gothic" w:cs="Century Gothic"/>
        </w:rPr>
        <w:t>la</w:t>
      </w:r>
      <w:r w:rsidR="00C60A50">
        <w:rPr>
          <w:rFonts w:ascii="Century Gothic" w:eastAsia="Century Gothic" w:hAnsi="Century Gothic" w:cs="Century Gothic"/>
        </w:rPr>
        <w:t xml:space="preserve"> Experiencias Exitosa analizada, que se</w:t>
      </w:r>
      <w:r w:rsidR="00C60A50">
        <w:rPr>
          <w:rFonts w:ascii="Century Gothic" w:eastAsia="Century Gothic" w:hAnsi="Century Gothic" w:cs="Century Gothic"/>
          <w:color w:val="3D85C6"/>
        </w:rPr>
        <w:t xml:space="preserve"> </w:t>
      </w:r>
      <w:r w:rsidR="00C60A50">
        <w:rPr>
          <w:rFonts w:ascii="Century Gothic" w:eastAsia="Century Gothic" w:hAnsi="Century Gothic" w:cs="Century Gothic"/>
          <w:b/>
          <w:color w:val="1155CC"/>
        </w:rPr>
        <w:t>podrían tomar en cuenta para el propio proyecto</w:t>
      </w:r>
      <w:r w:rsidR="00756DD2">
        <w:rPr>
          <w:rFonts w:ascii="Century Gothic" w:eastAsia="Century Gothic" w:hAnsi="Century Gothic" w:cs="Century Gothic"/>
          <w:color w:val="1155CC"/>
        </w:rPr>
        <w:t>.</w:t>
      </w:r>
    </w:p>
    <w:p w14:paraId="2E91F231" w14:textId="785EB5F3" w:rsidR="00B12AE0" w:rsidRDefault="00A049EB" w:rsidP="0032145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4" w:line="360" w:lineRule="auto"/>
        <w:ind w:right="7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Al terminar el </w:t>
      </w:r>
      <w:r w:rsidRPr="0098088A">
        <w:rPr>
          <w:rFonts w:ascii="Century Gothic" w:eastAsia="Century Gothic" w:hAnsi="Century Gothic" w:cs="Century Gothic"/>
          <w:b/>
          <w:color w:val="1155CC"/>
        </w:rPr>
        <w:t>R</w:t>
      </w:r>
      <w:r w:rsidR="0098088A" w:rsidRPr="0098088A">
        <w:rPr>
          <w:rFonts w:ascii="Century Gothic" w:eastAsia="Century Gothic" w:hAnsi="Century Gothic" w:cs="Century Gothic"/>
          <w:b/>
          <w:color w:val="1155CC"/>
        </w:rPr>
        <w:t>esumen</w:t>
      </w:r>
      <w:r>
        <w:rPr>
          <w:rFonts w:ascii="Century Gothic" w:eastAsia="Century Gothic" w:hAnsi="Century Gothic" w:cs="Century Gothic"/>
        </w:rPr>
        <w:t>, revisa y reflexiona</w:t>
      </w:r>
      <w:r w:rsidR="00C60A50">
        <w:rPr>
          <w:rFonts w:ascii="Century Gothic" w:eastAsia="Century Gothic" w:hAnsi="Century Gothic" w:cs="Century Gothic"/>
        </w:rPr>
        <w:t xml:space="preserve"> sobre lo anotado</w:t>
      </w:r>
      <w:r w:rsidR="00C60A50">
        <w:rPr>
          <w:rFonts w:ascii="Century Gothic" w:eastAsia="Century Gothic" w:hAnsi="Century Gothic" w:cs="Century Gothic"/>
          <w:b/>
          <w:color w:val="0EB1A9"/>
        </w:rPr>
        <w:t xml:space="preserve">, </w:t>
      </w:r>
      <w:r>
        <w:rPr>
          <w:rFonts w:ascii="Century Gothic" w:eastAsia="Century Gothic" w:hAnsi="Century Gothic" w:cs="Century Gothic"/>
        </w:rPr>
        <w:t>acuerda</w:t>
      </w:r>
      <w:r w:rsidR="00C60A50">
        <w:rPr>
          <w:rFonts w:ascii="Century Gothic" w:eastAsia="Century Gothic" w:hAnsi="Century Gothic" w:cs="Century Gothic"/>
        </w:rPr>
        <w:t xml:space="preserve"> aquello que </w:t>
      </w:r>
      <w:r w:rsidR="00C60A50">
        <w:rPr>
          <w:rFonts w:ascii="Century Gothic" w:eastAsia="Century Gothic" w:hAnsi="Century Gothic" w:cs="Century Gothic"/>
          <w:b/>
          <w:color w:val="1155CC"/>
        </w:rPr>
        <w:t xml:space="preserve">será tomado en </w:t>
      </w:r>
      <w:proofErr w:type="gramStart"/>
      <w:r w:rsidR="00C60A50">
        <w:rPr>
          <w:rFonts w:ascii="Century Gothic" w:eastAsia="Century Gothic" w:hAnsi="Century Gothic" w:cs="Century Gothic"/>
          <w:b/>
          <w:color w:val="1155CC"/>
        </w:rPr>
        <w:t>cuenta</w:t>
      </w:r>
      <w:r w:rsidR="00C60A50">
        <w:rPr>
          <w:rFonts w:ascii="Century Gothic" w:eastAsia="Century Gothic" w:hAnsi="Century Gothic" w:cs="Century Gothic"/>
        </w:rPr>
        <w:t xml:space="preserve">  en</w:t>
      </w:r>
      <w:proofErr w:type="gramEnd"/>
      <w:r w:rsidR="00C60A50">
        <w:rPr>
          <w:rFonts w:ascii="Century Gothic" w:eastAsia="Century Gothic" w:hAnsi="Century Gothic" w:cs="Century Gothic"/>
        </w:rPr>
        <w:t xml:space="preserve"> la co</w:t>
      </w:r>
      <w:r>
        <w:rPr>
          <w:rFonts w:ascii="Century Gothic" w:eastAsia="Century Gothic" w:hAnsi="Century Gothic" w:cs="Century Gothic"/>
        </w:rPr>
        <w:t>nstrucción del propio proyecto y</w:t>
      </w:r>
      <w:r w:rsidR="00C60A5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 lo </w:t>
      </w:r>
      <w:r w:rsidRPr="0098088A">
        <w:rPr>
          <w:rFonts w:ascii="Century Gothic" w:eastAsia="Century Gothic" w:hAnsi="Century Gothic" w:cs="Century Gothic"/>
          <w:b/>
          <w:color w:val="1155CC"/>
        </w:rPr>
        <w:t>señala</w:t>
      </w:r>
      <w:r w:rsidR="00C60A50" w:rsidRPr="0098088A">
        <w:rPr>
          <w:rFonts w:ascii="Century Gothic" w:eastAsia="Century Gothic" w:hAnsi="Century Gothic" w:cs="Century Gothic"/>
          <w:color w:val="1155CC"/>
        </w:rPr>
        <w:t xml:space="preserve"> </w:t>
      </w:r>
      <w:r w:rsidR="00C60A50">
        <w:rPr>
          <w:rFonts w:ascii="Century Gothic" w:eastAsia="Century Gothic" w:hAnsi="Century Gothic" w:cs="Century Gothic"/>
        </w:rPr>
        <w:t>de alguna manera.</w:t>
      </w:r>
    </w:p>
    <w:p w14:paraId="3005193E" w14:textId="77777777" w:rsidR="00B12AE0" w:rsidRPr="0098088A" w:rsidRDefault="00C60A50">
      <w:pPr>
        <w:widowControl w:val="0"/>
        <w:numPr>
          <w:ilvl w:val="0"/>
          <w:numId w:val="1"/>
        </w:numPr>
        <w:spacing w:before="74" w:line="360" w:lineRule="auto"/>
        <w:ind w:right="180"/>
        <w:contextualSpacing/>
        <w:rPr>
          <w:rFonts w:ascii="Century Gothic" w:eastAsia="Century Gothic" w:hAnsi="Century Gothic" w:cs="Century Gothic"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Nombre de los  proyectos revisados:</w:t>
      </w:r>
    </w:p>
    <w:p w14:paraId="4EA63863" w14:textId="77777777"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________________________________________________________________________</w:t>
      </w:r>
    </w:p>
    <w:p w14:paraId="59CE1823" w14:textId="77777777"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________________________________________________________________________</w:t>
      </w:r>
    </w:p>
    <w:p w14:paraId="5280DF50" w14:textId="77777777"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________________________________________________________________________</w:t>
      </w:r>
    </w:p>
    <w:p w14:paraId="3503EFC8" w14:textId="77777777" w:rsidR="00B12AE0" w:rsidRDefault="00B12AE0">
      <w:pPr>
        <w:spacing w:line="360" w:lineRule="auto"/>
        <w:rPr>
          <w:rFonts w:ascii="Century Gothic" w:eastAsia="Century Gothic" w:hAnsi="Century Gothic" w:cs="Century Gothic"/>
        </w:rPr>
      </w:pPr>
    </w:p>
    <w:p w14:paraId="73129ED3" w14:textId="77777777" w:rsidR="00870F32" w:rsidRPr="00870F32" w:rsidRDefault="00C60A50" w:rsidP="00870F32">
      <w:pPr>
        <w:pStyle w:val="Prrafodelista"/>
        <w:numPr>
          <w:ilvl w:val="0"/>
          <w:numId w:val="3"/>
        </w:numPr>
        <w:ind w:left="284" w:hanging="295"/>
        <w:rPr>
          <w:rFonts w:ascii="Century Gothic" w:eastAsia="Century Gothic" w:hAnsi="Century Gothic" w:cs="Century Gothic"/>
          <w:b/>
        </w:rPr>
      </w:pPr>
      <w:r w:rsidRPr="00870F32">
        <w:rPr>
          <w:rFonts w:ascii="Century Gothic" w:eastAsia="Century Gothic" w:hAnsi="Century Gothic" w:cs="Century Gothic"/>
          <w:b/>
        </w:rPr>
        <w:t xml:space="preserve">Contexto. </w:t>
      </w:r>
      <w:r w:rsidR="00870F32">
        <w:rPr>
          <w:rFonts w:ascii="Century Gothic" w:eastAsia="Century Gothic" w:hAnsi="Century Gothic" w:cs="Century Gothic"/>
          <w:highlight w:val="white"/>
        </w:rPr>
        <w:t>Justifica las circunstancias o</w:t>
      </w:r>
      <w:r w:rsidR="00AA154B">
        <w:rPr>
          <w:rFonts w:ascii="Century Gothic" w:eastAsia="Century Gothic" w:hAnsi="Century Gothic" w:cs="Century Gothic"/>
          <w:highlight w:val="white"/>
        </w:rPr>
        <w:t xml:space="preserve"> elementos de la realidad en la</w:t>
      </w:r>
      <w:r w:rsidR="00870F32">
        <w:rPr>
          <w:rFonts w:ascii="Century Gothic" w:eastAsia="Century Gothic" w:hAnsi="Century Gothic" w:cs="Century Gothic"/>
          <w:highlight w:val="white"/>
        </w:rPr>
        <w:t xml:space="preserve"> que se da el problema o propuesta.</w:t>
      </w:r>
    </w:p>
    <w:p w14:paraId="2C63F652" w14:textId="77777777" w:rsidR="00B12AE0" w:rsidRPr="00870F32" w:rsidRDefault="00870F32" w:rsidP="00870F32">
      <w:pPr>
        <w:pStyle w:val="Prrafodelista"/>
        <w:ind w:left="284" w:hanging="295"/>
        <w:rPr>
          <w:rFonts w:ascii="Century Gothic" w:eastAsia="Century Gothic" w:hAnsi="Century Gothic" w:cs="Century Gothic"/>
          <w:b/>
          <w:color w:val="1155CC"/>
          <w:highlight w:val="white"/>
        </w:rPr>
      </w:pPr>
      <w:r>
        <w:rPr>
          <w:rFonts w:ascii="Century Gothic" w:eastAsia="Century Gothic" w:hAnsi="Century Gothic" w:cs="Century Gothic"/>
          <w:b/>
          <w:color w:val="1155CC"/>
        </w:rPr>
        <w:t xml:space="preserve">     </w:t>
      </w:r>
      <w:r w:rsidR="00C60A50" w:rsidRPr="00870F32">
        <w:rPr>
          <w:rFonts w:ascii="Century Gothic" w:eastAsia="Century Gothic" w:hAnsi="Century Gothic" w:cs="Century Gothic"/>
          <w:b/>
          <w:color w:val="1155CC"/>
        </w:rPr>
        <w:t>Introducción y/o justificación del proyecto.</w:t>
      </w:r>
      <w:r w:rsidR="00C60A50" w:rsidRPr="00870F32">
        <w:rPr>
          <w:rFonts w:ascii="Century Gothic" w:eastAsia="Century Gothic" w:hAnsi="Century Gothic" w:cs="Century Gothic"/>
          <w:b/>
          <w:color w:val="1155CC"/>
          <w:highlight w:val="white"/>
        </w:rPr>
        <w:t xml:space="preserve"> </w:t>
      </w:r>
    </w:p>
    <w:p w14:paraId="11ED7066" w14:textId="77777777" w:rsidR="00B12AE0" w:rsidRDefault="00B12AE0" w:rsidP="00870F32">
      <w:pPr>
        <w:ind w:left="284" w:hanging="295"/>
        <w:rPr>
          <w:rFonts w:ascii="Century Gothic" w:eastAsia="Century Gothic" w:hAnsi="Century Gothic" w:cs="Century Gothic"/>
          <w:b/>
          <w:highlight w:val="white"/>
        </w:rPr>
      </w:pP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B12AE0" w14:paraId="464BAD54" w14:textId="77777777" w:rsidTr="00321456">
        <w:trPr>
          <w:trHeight w:val="1020"/>
        </w:trPr>
        <w:tc>
          <w:tcPr>
            <w:tcW w:w="13708" w:type="dxa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ACE7" w14:textId="77777777"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14:paraId="0ADF0E6F" w14:textId="77777777"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14:paraId="2A397D1C" w14:textId="77777777"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14:paraId="7A816B44" w14:textId="77777777"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14:paraId="51FD1693" w14:textId="77777777"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14:paraId="7557DD71" w14:textId="77777777" w:rsidR="00047313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14:paraId="46D7224D" w14:textId="77777777" w:rsidR="00047313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</w:tc>
      </w:tr>
    </w:tbl>
    <w:p w14:paraId="604542AF" w14:textId="375DCC8F" w:rsidR="00B12AE0" w:rsidRDefault="00C60A50">
      <w:pPr>
        <w:rPr>
          <w:rFonts w:ascii="Century Gothic" w:eastAsia="Century Gothic" w:hAnsi="Century Gothic" w:cs="Century Gothic"/>
          <w:b/>
          <w:color w:val="1155CC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II. Intención. </w:t>
      </w:r>
      <w:r w:rsidR="006E4442">
        <w:rPr>
          <w:rFonts w:ascii="Century Gothic" w:eastAsia="Century Gothic" w:hAnsi="Century Gothic" w:cs="Century Gothic"/>
          <w:b/>
          <w:color w:val="1155CC"/>
        </w:rPr>
        <w:t>Indica el</w:t>
      </w:r>
      <w:r>
        <w:rPr>
          <w:rFonts w:ascii="Century Gothic" w:eastAsia="Century Gothic" w:hAnsi="Century Gothic" w:cs="Century Gothic"/>
          <w:b/>
          <w:color w:val="1155CC"/>
        </w:rPr>
        <w:t xml:space="preserve"> nombre </w:t>
      </w:r>
      <w:r w:rsidR="006E4442">
        <w:rPr>
          <w:rFonts w:ascii="Century Gothic" w:eastAsia="Century Gothic" w:hAnsi="Century Gothic" w:cs="Century Gothic"/>
          <w:b/>
          <w:color w:val="1155CC"/>
        </w:rPr>
        <w:t>de</w:t>
      </w:r>
      <w:r>
        <w:rPr>
          <w:rFonts w:ascii="Century Gothic" w:eastAsia="Century Gothic" w:hAnsi="Century Gothic" w:cs="Century Gothic"/>
          <w:b/>
          <w:color w:val="1155CC"/>
        </w:rPr>
        <w:t xml:space="preserve">l proyecto. </w:t>
      </w:r>
    </w:p>
    <w:p w14:paraId="5C1C253D" w14:textId="77777777" w:rsidR="00B12AE0" w:rsidRDefault="00B12AE0">
      <w:pPr>
        <w:rPr>
          <w:rFonts w:ascii="Century Gothic" w:eastAsia="Century Gothic" w:hAnsi="Century Gothic" w:cs="Century Gothic"/>
          <w:b/>
          <w:color w:val="1155CC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251"/>
        <w:gridCol w:w="3252"/>
        <w:gridCol w:w="3954"/>
      </w:tblGrid>
      <w:tr w:rsidR="00B12AE0" w14:paraId="49672C19" w14:textId="77777777" w:rsidTr="00321456">
        <w:tc>
          <w:tcPr>
            <w:tcW w:w="32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840E" w14:textId="77777777" w:rsidR="00B12AE0" w:rsidRDefault="00B60D1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explicación</w:t>
            </w:r>
          </w:p>
          <w:p w14:paraId="6D4FE054" w14:textId="77777777" w:rsidR="00B12AE0" w:rsidRDefault="00870F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algo es có</w:t>
            </w:r>
            <w:r w:rsidR="00C60A50">
              <w:rPr>
                <w:rFonts w:ascii="Century Gothic" w:eastAsia="Century Gothic" w:hAnsi="Century Gothic" w:cs="Century Gothic"/>
              </w:rPr>
              <w:t>mo es?</w:t>
            </w:r>
          </w:p>
          <w:p w14:paraId="2C5DEF27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las razones que generan el problema o la situación.</w:t>
            </w:r>
          </w:p>
        </w:tc>
        <w:tc>
          <w:tcPr>
            <w:tcW w:w="32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6FBB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Resolver un problema</w:t>
            </w:r>
          </w:p>
          <w:p w14:paraId="34471421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manera detallada cómo se puede abordar y/o solucionar el problema.</w:t>
            </w:r>
          </w:p>
          <w:p w14:paraId="25DBFC7F" w14:textId="77777777" w:rsidR="00B12AE0" w:rsidRDefault="00B12AE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6B0F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Hacer más eficiente o mejorar algo</w:t>
            </w:r>
          </w:p>
          <w:p w14:paraId="5781C689" w14:textId="77777777" w:rsidR="00B12AE0" w:rsidRDefault="004F0338" w:rsidP="000169AC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qué manera se pueden optimizar los procesos para alcanzar el objetivo.</w:t>
            </w:r>
          </w:p>
        </w:tc>
        <w:tc>
          <w:tcPr>
            <w:tcW w:w="395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566E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Inventar,</w:t>
            </w:r>
            <w:r w:rsidR="00D826F5">
              <w:rPr>
                <w:rFonts w:ascii="Century Gothic" w:eastAsia="Century Gothic" w:hAnsi="Century Gothic" w:cs="Century Gothic"/>
                <w:b/>
              </w:rPr>
              <w:t xml:space="preserve"> innovar,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diseñar o crear algo nuevo</w:t>
            </w:r>
          </w:p>
          <w:p w14:paraId="29C27994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podría ser diferente?</w:t>
            </w:r>
          </w:p>
          <w:p w14:paraId="24BEDE69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nuevo producto o propuesta puedo hacer?</w:t>
            </w:r>
          </w:p>
        </w:tc>
      </w:tr>
      <w:tr w:rsidR="00B12AE0" w14:paraId="6793E0B6" w14:textId="77777777" w:rsidTr="00321456">
        <w:trPr>
          <w:trHeight w:val="420"/>
        </w:trPr>
        <w:tc>
          <w:tcPr>
            <w:tcW w:w="137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9FA4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9E000EB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18FDC88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70C5135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E942535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46462FB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A36136B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F209516" w14:textId="77777777" w:rsidR="00B12AE0" w:rsidRDefault="00B12AE0">
      <w:pPr>
        <w:rPr>
          <w:rFonts w:ascii="Century Gothic" w:eastAsia="Century Gothic" w:hAnsi="Century Gothic" w:cs="Century Gothic"/>
        </w:rPr>
      </w:pPr>
    </w:p>
    <w:p w14:paraId="10044736" w14:textId="77777777" w:rsidR="00B12AE0" w:rsidRDefault="00B12AE0">
      <w:pPr>
        <w:rPr>
          <w:rFonts w:ascii="Century Gothic" w:eastAsia="Century Gothic" w:hAnsi="Century Gothic" w:cs="Century Gothic"/>
          <w:b/>
        </w:rPr>
      </w:pPr>
    </w:p>
    <w:p w14:paraId="0F2C8A68" w14:textId="247D613E" w:rsidR="00B12AE0" w:rsidRDefault="00C60A50">
      <w:pPr>
        <w:rPr>
          <w:rFonts w:ascii="Century Gothic" w:eastAsia="Century Gothic" w:hAnsi="Century Gothic" w:cs="Century Gothic"/>
          <w:b/>
          <w:color w:val="3C78D8"/>
        </w:rPr>
      </w:pPr>
      <w:r>
        <w:rPr>
          <w:rFonts w:ascii="Century Gothic" w:eastAsia="Century Gothic" w:hAnsi="Century Gothic" w:cs="Century Gothic"/>
          <w:b/>
        </w:rPr>
        <w:t>III. Objetivo general del proyecto.</w:t>
      </w:r>
      <w:r>
        <w:rPr>
          <w:rFonts w:ascii="Century Gothic" w:eastAsia="Century Gothic" w:hAnsi="Century Gothic" w:cs="Century Gothic"/>
          <w:b/>
          <w:color w:val="3C78D8"/>
        </w:rPr>
        <w:t xml:space="preserve"> Toma en cuenta a todas las asignaturas involucradas.</w:t>
      </w:r>
    </w:p>
    <w:p w14:paraId="3AC67C91" w14:textId="77777777" w:rsidR="00B12AE0" w:rsidRPr="00552644" w:rsidRDefault="00B12AE0">
      <w:pPr>
        <w:rPr>
          <w:rFonts w:ascii="Century Gothic" w:eastAsia="Century Gothic" w:hAnsi="Century Gothic" w:cs="Century Gothic"/>
          <w:b/>
          <w:color w:val="auto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552644" w:rsidRPr="00552644" w14:paraId="2578A1B2" w14:textId="77777777" w:rsidTr="00321456">
        <w:trPr>
          <w:trHeight w:val="1020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96C6" w14:textId="77777777" w:rsidR="00B12AE0" w:rsidRPr="00552644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14:paraId="4A960A70" w14:textId="77777777" w:rsidR="00B12AE0" w:rsidRPr="00552644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14:paraId="791B42BA" w14:textId="77777777"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14:paraId="25DBC3D2" w14:textId="77777777"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14:paraId="7AF418A4" w14:textId="77777777"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14:paraId="0162451E" w14:textId="77777777"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14:paraId="320234FD" w14:textId="77777777"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14:paraId="19B7A462" w14:textId="77777777"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14:paraId="3529F3BE" w14:textId="77777777" w:rsidR="00047313" w:rsidRPr="00552644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</w:tc>
      </w:tr>
    </w:tbl>
    <w:p w14:paraId="1FDFE772" w14:textId="77777777" w:rsidR="00552644" w:rsidRDefault="00552644">
      <w:pPr>
        <w:rPr>
          <w:rFonts w:ascii="Century Gothic" w:eastAsia="Century Gothic" w:hAnsi="Century Gothic" w:cs="Century Gothic"/>
          <w:b/>
        </w:rPr>
      </w:pPr>
    </w:p>
    <w:p w14:paraId="6BBEBDF7" w14:textId="77777777"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IV. Disciplinas involucradas en el  trabajo interdisciplinario.</w:t>
      </w:r>
    </w:p>
    <w:p w14:paraId="0F8AA21C" w14:textId="77777777"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B12AE0" w14:paraId="7D681156" w14:textId="77777777" w:rsidTr="00321456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C14C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Disciplinas:</w:t>
            </w:r>
          </w:p>
        </w:tc>
        <w:tc>
          <w:tcPr>
            <w:tcW w:w="32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5221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 ________________________</w:t>
            </w:r>
          </w:p>
        </w:tc>
        <w:tc>
          <w:tcPr>
            <w:tcW w:w="32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ADCE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 _______________________</w:t>
            </w:r>
          </w:p>
        </w:tc>
        <w:tc>
          <w:tcPr>
            <w:tcW w:w="406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8E4E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 _______________________</w:t>
            </w:r>
          </w:p>
        </w:tc>
      </w:tr>
      <w:tr w:rsidR="00B12AE0" w14:paraId="16E47429" w14:textId="77777777" w:rsidTr="00321456">
        <w:trPr>
          <w:trHeight w:val="138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09A1" w14:textId="77777777"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Contenidos / Temas</w:t>
            </w:r>
          </w:p>
          <w:p w14:paraId="447422DB" w14:textId="77777777"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involucrados.</w:t>
            </w:r>
          </w:p>
          <w:p w14:paraId="3669FC55" w14:textId="77777777" w:rsidR="00B12AE0" w:rsidRDefault="00C60A50">
            <w:pPr>
              <w:widowControl w:val="0"/>
              <w:ind w:left="32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</w:t>
            </w:r>
            <w:r w:rsidR="004F0338">
              <w:rPr>
                <w:rFonts w:ascii="Century Gothic" w:eastAsia="Century Gothic" w:hAnsi="Century Gothic" w:cs="Century Gothic"/>
              </w:rPr>
              <w:t>emas y contenidos</w:t>
            </w:r>
            <w:r w:rsidR="00806A80">
              <w:rPr>
                <w:rFonts w:ascii="Century Gothic" w:eastAsia="Century Gothic" w:hAnsi="Century Gothic" w:cs="Century Gothic"/>
              </w:rPr>
              <w:t xml:space="preserve"> </w:t>
            </w:r>
            <w:r w:rsidR="004F0338">
              <w:rPr>
                <w:rFonts w:ascii="Century Gothic" w:eastAsia="Century Gothic" w:hAnsi="Century Gothic" w:cs="Century Gothic"/>
              </w:rPr>
              <w:t xml:space="preserve"> del  programa,</w:t>
            </w:r>
            <w:r w:rsidR="00806A80">
              <w:rPr>
                <w:rFonts w:ascii="Century Gothic" w:eastAsia="Century Gothic" w:hAnsi="Century Gothic" w:cs="Century Gothic"/>
              </w:rPr>
              <w:t xml:space="preserve"> que se consideran.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1B61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AE10B31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6771E0E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2C8F554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3CC1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9C86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14:paraId="72A13618" w14:textId="77777777" w:rsidTr="00321456">
        <w:trPr>
          <w:trHeight w:val="138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F434" w14:textId="77777777"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Conceptos clave,</w:t>
            </w:r>
          </w:p>
          <w:p w14:paraId="6ACD4847" w14:textId="77777777"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r w:rsidR="00756DD2">
              <w:rPr>
                <w:rFonts w:ascii="Century Gothic" w:eastAsia="Century Gothic" w:hAnsi="Century Gothic" w:cs="Century Gothic"/>
                <w:b/>
              </w:rPr>
              <w:t>t</w:t>
            </w:r>
            <w:r w:rsidR="00B9511E">
              <w:rPr>
                <w:rFonts w:ascii="Century Gothic" w:eastAsia="Century Gothic" w:hAnsi="Century Gothic" w:cs="Century Gothic"/>
                <w:b/>
              </w:rPr>
              <w:t>rascendentales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14:paraId="605AC061" w14:textId="77777777" w:rsidR="00B12AE0" w:rsidRDefault="00C60A50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Conceptos básicos que </w:t>
            </w:r>
            <w:r w:rsidR="00B9511E">
              <w:rPr>
                <w:rFonts w:ascii="Century Gothic" w:eastAsia="Century Gothic" w:hAnsi="Century Gothic" w:cs="Century Gothic"/>
              </w:rPr>
              <w:t xml:space="preserve">surgen  del proyecto, </w:t>
            </w:r>
            <w:r>
              <w:rPr>
                <w:rFonts w:ascii="Century Gothic" w:eastAsia="Century Gothic" w:hAnsi="Century Gothic" w:cs="Century Gothic"/>
              </w:rPr>
              <w:t xml:space="preserve"> permiten la</w:t>
            </w:r>
            <w:r w:rsidR="00F576D5">
              <w:rPr>
                <w:rFonts w:ascii="Century Gothic" w:eastAsia="Century Gothic" w:hAnsi="Century Gothic" w:cs="Century Gothic"/>
              </w:rPr>
              <w:t xml:space="preserve"> comprensión del mismo y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F576D5">
              <w:rPr>
                <w:rFonts w:ascii="Century Gothic" w:eastAsia="Century Gothic" w:hAnsi="Century Gothic" w:cs="Century Gothic"/>
              </w:rPr>
              <w:t xml:space="preserve">pueden ser transferibles </w:t>
            </w:r>
            <w:r>
              <w:rPr>
                <w:rFonts w:ascii="Century Gothic" w:eastAsia="Century Gothic" w:hAnsi="Century Gothic" w:cs="Century Gothic"/>
              </w:rPr>
              <w:t>a otros ámbitos.</w:t>
            </w:r>
          </w:p>
          <w:p w14:paraId="14933B5B" w14:textId="77777777" w:rsidR="00B12AE0" w:rsidRDefault="00AA154B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consideran </w:t>
            </w:r>
            <w:r w:rsidR="00C60A50">
              <w:rPr>
                <w:rFonts w:ascii="Century Gothic" w:eastAsia="Century Gothic" w:hAnsi="Century Gothic" w:cs="Century Gothic"/>
              </w:rPr>
              <w:t>parte de un  Glosario.</w:t>
            </w:r>
          </w:p>
          <w:p w14:paraId="6F58DE09" w14:textId="77777777" w:rsidR="00B12AE0" w:rsidRDefault="00B12AE0">
            <w:pPr>
              <w:widowControl w:val="0"/>
              <w:ind w:left="278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E027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0CC3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7173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14:paraId="05CD9D5D" w14:textId="77777777" w:rsidTr="00321456">
        <w:trPr>
          <w:trHeight w:val="120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3772" w14:textId="77777777" w:rsidR="00B12AE0" w:rsidRDefault="00C60A50" w:rsidP="000765A0">
            <w:pPr>
              <w:widowControl w:val="0"/>
              <w:spacing w:line="240" w:lineRule="auto"/>
              <w:ind w:left="322" w:hanging="28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3. Objetivos o propósitos </w:t>
            </w:r>
            <w:r w:rsidR="000765A0">
              <w:rPr>
                <w:rFonts w:ascii="Century Gothic" w:eastAsia="Century Gothic" w:hAnsi="Century Gothic" w:cs="Century Gothic"/>
              </w:rPr>
              <w:t>alcanzados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ECA7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8D26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B36A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14:paraId="66FB9143" w14:textId="77777777" w:rsidTr="00321456">
        <w:trPr>
          <w:trHeight w:val="84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A093" w14:textId="77777777"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Evaluación.</w:t>
            </w:r>
          </w:p>
          <w:p w14:paraId="648EEC2F" w14:textId="77777777"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Productos /evidencias</w:t>
            </w:r>
          </w:p>
          <w:p w14:paraId="5A07BD89" w14:textId="77777777" w:rsidR="00F576D5" w:rsidRDefault="004F0338" w:rsidP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60A50">
              <w:rPr>
                <w:rFonts w:ascii="Century Gothic" w:eastAsia="Century Gothic" w:hAnsi="Century Gothic" w:cs="Century Gothic"/>
              </w:rPr>
              <w:t>de aprendizaje</w:t>
            </w:r>
            <w:r w:rsidR="00F576D5">
              <w:rPr>
                <w:rFonts w:ascii="Century Gothic" w:eastAsia="Century Gothic" w:hAnsi="Century Gothic" w:cs="Century Gothic"/>
              </w:rPr>
              <w:t>, que</w:t>
            </w:r>
          </w:p>
          <w:p w14:paraId="75FF1146" w14:textId="77777777" w:rsidR="00F576D5" w:rsidRDefault="00F576D5" w:rsidP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demuestran el avance </w:t>
            </w:r>
          </w:p>
          <w:p w14:paraId="5546A8D5" w14:textId="77777777" w:rsidR="00F576D5" w:rsidRDefault="00F576D5" w:rsidP="004F03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60A50">
              <w:rPr>
                <w:rFonts w:ascii="Century Gothic" w:eastAsia="Century Gothic" w:hAnsi="Century Gothic" w:cs="Century Gothic"/>
              </w:rPr>
              <w:t>en el</w:t>
            </w:r>
            <w:r w:rsidR="004F0338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proceso y</w:t>
            </w:r>
            <w:r w:rsidR="00C60A50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el logro</w:t>
            </w:r>
          </w:p>
          <w:p w14:paraId="12C7DDB5" w14:textId="77777777" w:rsidR="00D826F5" w:rsidRDefault="00EA6BE3" w:rsidP="004F03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F576D5">
              <w:rPr>
                <w:rFonts w:ascii="Century Gothic" w:eastAsia="Century Gothic" w:hAnsi="Century Gothic" w:cs="Century Gothic"/>
              </w:rPr>
              <w:t xml:space="preserve">   d</w:t>
            </w:r>
            <w:r w:rsidR="00C60A50">
              <w:rPr>
                <w:rFonts w:ascii="Century Gothic" w:eastAsia="Century Gothic" w:hAnsi="Century Gothic" w:cs="Century Gothic"/>
              </w:rPr>
              <w:t>el</w:t>
            </w:r>
            <w:r w:rsidR="00F576D5">
              <w:rPr>
                <w:rFonts w:ascii="Century Gothic" w:eastAsia="Century Gothic" w:hAnsi="Century Gothic" w:cs="Century Gothic"/>
              </w:rPr>
              <w:t xml:space="preserve"> objetivo  </w:t>
            </w:r>
            <w:r w:rsidR="004F0338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propuesto.</w:t>
            </w:r>
          </w:p>
          <w:p w14:paraId="18911291" w14:textId="77777777" w:rsidR="00B9511E" w:rsidRDefault="00B951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05CB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EA4D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7699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576D5" w14:paraId="7115DF9E" w14:textId="77777777" w:rsidTr="00321456">
        <w:trPr>
          <w:trHeight w:val="84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B4B2" w14:textId="77777777" w:rsidR="00FF7B2E" w:rsidRDefault="00FC5D61" w:rsidP="00FF7B2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  <w:r w:rsidR="00F576D5" w:rsidRPr="00FF7B2E">
              <w:rPr>
                <w:rFonts w:ascii="Century Gothic" w:eastAsia="Century Gothic" w:hAnsi="Century Gothic" w:cs="Century Gothic"/>
                <w:b/>
              </w:rPr>
              <w:t xml:space="preserve">Tipos </w:t>
            </w:r>
            <w:r w:rsidR="00FF7B2E" w:rsidRPr="00FF7B2E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</w:t>
            </w:r>
            <w:r w:rsidR="00FF7B2E" w:rsidRPr="00FF7B2E">
              <w:rPr>
                <w:rFonts w:ascii="Century Gothic" w:eastAsia="Century Gothic" w:hAnsi="Century Gothic" w:cs="Century Gothic"/>
                <w:b/>
              </w:rPr>
              <w:t xml:space="preserve"> herramientas</w:t>
            </w:r>
            <w:r w:rsidR="00FF7B2E">
              <w:rPr>
                <w:rFonts w:ascii="Century Gothic" w:eastAsia="Century Gothic" w:hAnsi="Century Gothic" w:cs="Century Gothic"/>
              </w:rPr>
              <w:t xml:space="preserve"> de</w:t>
            </w:r>
          </w:p>
          <w:p w14:paraId="2220E616" w14:textId="77777777" w:rsidR="00FF7B2E" w:rsidRPr="00F576D5" w:rsidRDefault="00FF7B2E" w:rsidP="00FF7B2E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evaluación.</w:t>
            </w:r>
          </w:p>
          <w:p w14:paraId="6327902A" w14:textId="77777777" w:rsidR="00F576D5" w:rsidRDefault="00F576D5" w:rsidP="00FC5D6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  <w:p w14:paraId="7FD2819B" w14:textId="77777777" w:rsidR="00FF7B2E" w:rsidRPr="00F576D5" w:rsidRDefault="00FF7B2E" w:rsidP="00FC5D6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1C28" w14:textId="77777777" w:rsidR="00F576D5" w:rsidRDefault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0651" w14:textId="77777777" w:rsidR="00F576D5" w:rsidRDefault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3ED3" w14:textId="77777777" w:rsidR="00F576D5" w:rsidRDefault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F30AEBA" w14:textId="77777777" w:rsidR="00B12AE0" w:rsidRDefault="00B12AE0">
      <w:pPr>
        <w:rPr>
          <w:rFonts w:ascii="Century Gothic" w:eastAsia="Century Gothic" w:hAnsi="Century Gothic" w:cs="Century Gothic"/>
          <w:b/>
        </w:rPr>
      </w:pPr>
    </w:p>
    <w:p w14:paraId="39ABF900" w14:textId="77777777" w:rsidR="00B12AE0" w:rsidRDefault="00B12AE0">
      <w:pPr>
        <w:rPr>
          <w:rFonts w:ascii="Century Gothic" w:eastAsia="Century Gothic" w:hAnsi="Century Gothic" w:cs="Century Gothic"/>
          <w:b/>
        </w:rPr>
      </w:pPr>
    </w:p>
    <w:p w14:paraId="157C5057" w14:textId="77777777"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V. Esquema del proceso de construcción del proyecto por disciplinas.</w:t>
      </w:r>
    </w:p>
    <w:p w14:paraId="5D22DD30" w14:textId="77777777"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865"/>
        <w:gridCol w:w="2790"/>
        <w:gridCol w:w="3463"/>
      </w:tblGrid>
      <w:tr w:rsidR="00B12AE0" w14:paraId="2C576E55" w14:textId="77777777" w:rsidTr="00321456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7480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01DB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</w:tc>
        <w:tc>
          <w:tcPr>
            <w:tcW w:w="27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009B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</w:tc>
        <w:tc>
          <w:tcPr>
            <w:tcW w:w="346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102D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</w:tc>
      </w:tr>
      <w:tr w:rsidR="00B12AE0" w14:paraId="675D6608" w14:textId="77777777" w:rsidTr="00321456">
        <w:trPr>
          <w:trHeight w:val="15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8081" w14:textId="77777777"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</w:t>
            </w:r>
            <w:r w:rsidR="00AA154B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39411D">
              <w:rPr>
                <w:rFonts w:ascii="Century Gothic" w:eastAsia="Century Gothic" w:hAnsi="Century Gothic" w:cs="Century Gothic"/>
                <w:b/>
              </w:rPr>
              <w:t>Preguntar y cuestionar.</w:t>
            </w:r>
          </w:p>
          <w:p w14:paraId="2CBEB599" w14:textId="77777777" w:rsidR="00B12AE0" w:rsidRDefault="00975766" w:rsidP="00321456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Preguntas que dirigen</w:t>
            </w:r>
            <w:r w:rsidR="00C60A50">
              <w:rPr>
                <w:rFonts w:ascii="Century Gothic" w:eastAsia="Century Gothic" w:hAnsi="Century Gothic" w:cs="Century Gothic"/>
              </w:rPr>
              <w:t xml:space="preserve"> la Investigación Interdisciplinaria.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752B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C20AA25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C2C17C5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298C199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947ED0A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14:paraId="6F39D814" w14:textId="77777777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331A" w14:textId="77777777"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Despertar el interés (detonar).</w:t>
            </w:r>
          </w:p>
          <w:p w14:paraId="3F551907" w14:textId="77777777" w:rsidR="00B12AE0" w:rsidRDefault="00C60A50" w:rsidP="00321456">
            <w:pPr>
              <w:widowControl w:val="0"/>
              <w:spacing w:line="240" w:lineRule="auto"/>
              <w:ind w:left="426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Es</w:t>
            </w:r>
            <w:r w:rsidR="00EA6BE3">
              <w:rPr>
                <w:rFonts w:ascii="Century Gothic" w:eastAsia="Century Gothic" w:hAnsi="Century Gothic" w:cs="Century Gothic"/>
              </w:rPr>
              <w:t xml:space="preserve">trategias para involucrar a los </w:t>
            </w:r>
            <w:r>
              <w:rPr>
                <w:rFonts w:ascii="Century Gothic" w:eastAsia="Century Gothic" w:hAnsi="Century Gothic" w:cs="Century Gothic"/>
              </w:rPr>
              <w:t xml:space="preserve">estudiantes con la problemática </w:t>
            </w:r>
            <w:r>
              <w:rPr>
                <w:rFonts w:ascii="Century Gothic" w:eastAsia="Century Gothic" w:hAnsi="Century Gothic" w:cs="Century Gothic"/>
              </w:rPr>
              <w:lastRenderedPageBreak/>
              <w:t>planteada, en el salón de clase</w:t>
            </w:r>
            <w:r w:rsidR="00321456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FE4E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401CB3B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3DE688E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65DEC6C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C43C719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14:paraId="1DB9D0C5" w14:textId="77777777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7AD8" w14:textId="77777777"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3. Recopilar información a través de la investigación.</w:t>
            </w:r>
          </w:p>
          <w:p w14:paraId="012C6273" w14:textId="77777777" w:rsidR="00B12AE0" w:rsidRDefault="00975766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806A80">
              <w:rPr>
                <w:rFonts w:ascii="Century Gothic" w:eastAsia="Century Gothic" w:hAnsi="Century Gothic" w:cs="Century Gothic"/>
              </w:rPr>
              <w:t>Lo que se inve</w:t>
            </w:r>
            <w:r w:rsidR="000765A0">
              <w:rPr>
                <w:rFonts w:ascii="Century Gothic" w:eastAsia="Century Gothic" w:hAnsi="Century Gothic" w:cs="Century Gothic"/>
              </w:rPr>
              <w:t>s</w:t>
            </w:r>
            <w:r w:rsidR="00806A80">
              <w:rPr>
                <w:rFonts w:ascii="Century Gothic" w:eastAsia="Century Gothic" w:hAnsi="Century Gothic" w:cs="Century Gothic"/>
              </w:rPr>
              <w:t>tiga.</w:t>
            </w:r>
          </w:p>
          <w:p w14:paraId="1EC98F2D" w14:textId="77777777"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Fuentes </w:t>
            </w:r>
            <w:r w:rsidR="000765A0">
              <w:rPr>
                <w:rFonts w:ascii="Century Gothic" w:eastAsia="Century Gothic" w:hAnsi="Century Gothic" w:cs="Century Gothic"/>
              </w:rPr>
              <w:t xml:space="preserve"> que se utilizan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  <w:p w14:paraId="35866A12" w14:textId="77777777" w:rsidR="00AA154B" w:rsidRDefault="00AA15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06C7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630AE01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4900832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4975579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C2F2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9C66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14:paraId="1CA5C918" w14:textId="77777777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D5A0" w14:textId="77777777"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Organizar la información.</w:t>
            </w:r>
          </w:p>
          <w:p w14:paraId="753266F0" w14:textId="77777777" w:rsidR="00B12AE0" w:rsidRDefault="00806A8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</w:rPr>
              <w:t>Implica:</w:t>
            </w:r>
          </w:p>
          <w:p w14:paraId="29A4034B" w14:textId="77777777"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>c</w:t>
            </w:r>
            <w:r w:rsidR="00AA154B">
              <w:rPr>
                <w:rFonts w:ascii="Century Gothic" w:eastAsia="Century Gothic" w:hAnsi="Century Gothic" w:cs="Century Gothic"/>
              </w:rPr>
              <w:t>lasificación de datos obtenidos,</w:t>
            </w:r>
          </w:p>
          <w:p w14:paraId="141F22B3" w14:textId="77777777"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análisis de los datos obtenidos,       </w:t>
            </w:r>
            <w:r w:rsidR="00AA154B">
              <w:rPr>
                <w:rFonts w:ascii="Century Gothic" w:eastAsia="Century Gothic" w:hAnsi="Century Gothic" w:cs="Century Gothic"/>
              </w:rPr>
              <w:t xml:space="preserve">     registro de la información.</w:t>
            </w:r>
          </w:p>
          <w:p w14:paraId="0982E753" w14:textId="77777777"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onclusiones por disciplina,</w:t>
            </w:r>
          </w:p>
          <w:p w14:paraId="7DF11AC3" w14:textId="77777777"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conclusiones conjuntas.</w:t>
            </w:r>
          </w:p>
          <w:p w14:paraId="259CB336" w14:textId="77777777" w:rsidR="00047313" w:rsidRDefault="00047313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E893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04E0D98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D6C50EA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F6912E7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D06DEFE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BA57D28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6BF3AEE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764E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70DD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14:paraId="0FDA28F1" w14:textId="77777777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6C65" w14:textId="77777777"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0765A0">
              <w:rPr>
                <w:rFonts w:ascii="Century Gothic" w:eastAsia="Century Gothic" w:hAnsi="Century Gothic" w:cs="Century Gothic"/>
                <w:b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Llegar a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conclusiones parciales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39EB2DE4" w14:textId="77777777"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(por disciplina) útiles para el </w:t>
            </w:r>
          </w:p>
          <w:p w14:paraId="0E4C5D72" w14:textId="77777777"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proyecto, de tal forma que lo </w:t>
            </w:r>
          </w:p>
          <w:p w14:paraId="22A99B2F" w14:textId="77777777"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aclaran, describen o descifran,  </w:t>
            </w:r>
          </w:p>
          <w:p w14:paraId="5FB31976" w14:textId="77777777"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(fruto de la reflexión colaborativa</w:t>
            </w:r>
          </w:p>
          <w:p w14:paraId="74E4B754" w14:textId="77777777"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de los estudiantes).</w:t>
            </w:r>
          </w:p>
          <w:p w14:paraId="055A0E33" w14:textId="77777777"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</w:t>
            </w:r>
            <w:r w:rsidR="00EA6BE3">
              <w:rPr>
                <w:rFonts w:ascii="Century Gothic" w:eastAsia="Century Gothic" w:hAnsi="Century Gothic" w:cs="Century Gothic"/>
              </w:rPr>
              <w:t>¿C</w:t>
            </w:r>
            <w:r>
              <w:rPr>
                <w:rFonts w:ascii="Century Gothic" w:eastAsia="Century Gothic" w:hAnsi="Century Gothic" w:cs="Century Gothic"/>
              </w:rPr>
              <w:t>ómo se lograron?</w:t>
            </w:r>
          </w:p>
          <w:p w14:paraId="6ADF7797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DD7C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E6C9AD0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77C0350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B9807AD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26B5C1B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BB92CA3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9F21EDD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E039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BFAE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14:paraId="771D6728" w14:textId="77777777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57E7" w14:textId="77777777" w:rsidR="00B12AE0" w:rsidRDefault="00C60A50">
            <w:pPr>
              <w:widowControl w:val="0"/>
              <w:spacing w:line="240" w:lineRule="auto"/>
              <w:ind w:left="-11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0765A0">
              <w:rPr>
                <w:rFonts w:ascii="Century Gothic" w:eastAsia="Century Gothic" w:hAnsi="Century Gothic" w:cs="Century Gothic"/>
                <w:b/>
              </w:rPr>
              <w:t>6.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Conectar.</w:t>
            </w:r>
          </w:p>
          <w:p w14:paraId="14761528" w14:textId="77777777"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>Manera en que las conclusiones</w:t>
            </w:r>
          </w:p>
          <w:p w14:paraId="11166A03" w14:textId="77777777" w:rsidR="00262145" w:rsidRDefault="00262145" w:rsidP="00262145">
            <w:pPr>
              <w:widowControl w:val="0"/>
              <w:tabs>
                <w:tab w:val="left" w:pos="426"/>
              </w:tabs>
              <w:ind w:left="709" w:hanging="70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de cada disciplina dan</w:t>
            </w:r>
          </w:p>
          <w:p w14:paraId="23EDBDB3" w14:textId="77777777"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respuesta  o se vinculan con</w:t>
            </w:r>
          </w:p>
          <w:p w14:paraId="72932FE0" w14:textId="77777777"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la pregunta  disparadora del</w:t>
            </w:r>
          </w:p>
          <w:p w14:paraId="13A098E4" w14:textId="77777777"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proyecto. </w:t>
            </w:r>
          </w:p>
          <w:p w14:paraId="131627B1" w14:textId="77777777"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Estrategia o  actividad para lograr</w:t>
            </w:r>
          </w:p>
          <w:p w14:paraId="53FD6201" w14:textId="77777777" w:rsidR="00262145" w:rsidRDefault="00262145" w:rsidP="00262145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que haya   conciencia de ello.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9CC0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E7B4A29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AD913FC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4E08595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4719991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51D33DB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C5B2CC7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0D1AE6D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14:paraId="25B570D2" w14:textId="77777777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6863" w14:textId="77777777" w:rsidR="00B12AE0" w:rsidRDefault="000765A0" w:rsidP="000765A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7.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  <w:b/>
              </w:rPr>
              <w:t>Evaluar la información generada.</w:t>
            </w:r>
          </w:p>
          <w:p w14:paraId="56B0655F" w14:textId="77777777" w:rsidR="00B12AE0" w:rsidRDefault="00C60A50" w:rsidP="000765A0">
            <w:pPr>
              <w:widowControl w:val="0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¿La</w:t>
            </w:r>
            <w:r w:rsidR="000765A0">
              <w:rPr>
                <w:rFonts w:ascii="Century Gothic" w:eastAsia="Century Gothic" w:hAnsi="Century Gothic" w:cs="Century Gothic"/>
              </w:rPr>
              <w:t xml:space="preserve"> información obtenida cubre la</w:t>
            </w:r>
            <w:r w:rsidR="0039411D">
              <w:rPr>
                <w:rFonts w:ascii="Century Gothic" w:eastAsia="Century Gothic" w:hAnsi="Century Gothic" w:cs="Century Gothic"/>
              </w:rPr>
              <w:t>s</w:t>
            </w:r>
            <w:r w:rsidR="000765A0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necesidades para la solución del problema?</w:t>
            </w:r>
          </w:p>
          <w:p w14:paraId="482DCB52" w14:textId="77777777" w:rsidR="00262145" w:rsidRDefault="00262145" w:rsidP="000765A0">
            <w:pPr>
              <w:widowControl w:val="0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Propuesta de investigaciones para complementar el proyecto.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F284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0AD70BF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8CB0B1B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075DBBB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47B755E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F526839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7751AB8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28EA750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CB5EA14" w14:textId="77777777" w:rsidR="00B12AE0" w:rsidRDefault="00C60A50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VI. División del tiempo.                                                                  </w:t>
      </w:r>
      <w:r w:rsidR="00321456">
        <w:rPr>
          <w:rFonts w:ascii="Century Gothic" w:eastAsia="Century Gothic" w:hAnsi="Century Gothic" w:cs="Century Gothic"/>
          <w:b/>
        </w:rPr>
        <w:t xml:space="preserve">      </w:t>
      </w:r>
      <w:r>
        <w:rPr>
          <w:rFonts w:ascii="Century Gothic" w:eastAsia="Century Gothic" w:hAnsi="Century Gothic" w:cs="Century Gothic"/>
          <w:b/>
        </w:rPr>
        <w:t>VII. Presentación.</w:t>
      </w:r>
    </w:p>
    <w:p w14:paraId="29E1C72D" w14:textId="77777777" w:rsidR="00B12AE0" w:rsidRDefault="00B12AE0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4"/>
        <w:gridCol w:w="6804"/>
      </w:tblGrid>
      <w:tr w:rsidR="00B12AE0" w14:paraId="16EE4E48" w14:textId="77777777" w:rsidTr="00321456">
        <w:tc>
          <w:tcPr>
            <w:tcW w:w="69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CEE1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Tiempos </w:t>
            </w:r>
            <w:r w:rsidR="00EA6BE3">
              <w:rPr>
                <w:rFonts w:ascii="Century Gothic" w:eastAsia="Century Gothic" w:hAnsi="Century Gothic" w:cs="Century Gothic"/>
                <w:b/>
              </w:rPr>
              <w:t>dedicados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al proyecto cada semana.</w:t>
            </w:r>
          </w:p>
          <w:p w14:paraId="61E77D28" w14:textId="77777777"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Momentos  se destinados al Proyecto.</w:t>
            </w:r>
          </w:p>
          <w:p w14:paraId="08B94532" w14:textId="77777777"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Horas de trabajó dedicadas al trabajo disciplinario. </w:t>
            </w:r>
          </w:p>
          <w:p w14:paraId="46A04496" w14:textId="77777777"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Horas de trabajo dedicadas al trabajo interdisciplinario. </w:t>
            </w:r>
          </w:p>
          <w:p w14:paraId="0D741BE4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68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B4CC" w14:textId="77777777" w:rsidR="00B12AE0" w:rsidRDefault="00C60A50" w:rsidP="0098088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Presentación del proyecto (producto).</w:t>
            </w:r>
          </w:p>
          <w:p w14:paraId="5E4ACE13" w14:textId="77777777" w:rsidR="0098088A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 w:rsidR="0098088A">
              <w:rPr>
                <w:rFonts w:ascii="Century Gothic" w:eastAsia="Century Gothic" w:hAnsi="Century Gothic" w:cs="Century Gothic"/>
              </w:rPr>
              <w:t>aracterísticas de la presentación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76D0922E" w14:textId="77777777" w:rsidR="00260F3F" w:rsidRDefault="00975766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se presenta</w:t>
            </w:r>
            <w:r w:rsidR="00C60A50">
              <w:rPr>
                <w:rFonts w:ascii="Century Gothic" w:eastAsia="Century Gothic" w:hAnsi="Century Gothic" w:cs="Century Gothic"/>
              </w:rPr>
              <w:t>? ¿Cuándo?</w:t>
            </w:r>
            <w:r w:rsidR="0098088A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¿Dónde? ¿</w:t>
            </w:r>
            <w:r w:rsidR="00260F3F">
              <w:rPr>
                <w:rFonts w:ascii="Century Gothic" w:eastAsia="Century Gothic" w:hAnsi="Century Gothic" w:cs="Century Gothic"/>
              </w:rPr>
              <w:t xml:space="preserve">Con qué? </w:t>
            </w:r>
          </w:p>
          <w:p w14:paraId="3A84E267" w14:textId="77777777" w:rsidR="00B12AE0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¿A q</w:t>
            </w:r>
            <w:r w:rsidR="00975766">
              <w:rPr>
                <w:rFonts w:ascii="Century Gothic" w:eastAsia="Century Gothic" w:hAnsi="Century Gothic" w:cs="Century Gothic"/>
              </w:rPr>
              <w:t>uién</w:t>
            </w:r>
            <w:r w:rsidR="00BE24D4">
              <w:rPr>
                <w:rFonts w:ascii="Century Gothic" w:eastAsia="Century Gothic" w:hAnsi="Century Gothic" w:cs="Century Gothic"/>
              </w:rPr>
              <w:t>, por qué, p</w:t>
            </w:r>
            <w:r>
              <w:rPr>
                <w:rFonts w:ascii="Century Gothic" w:eastAsia="Century Gothic" w:hAnsi="Century Gothic" w:cs="Century Gothic"/>
              </w:rPr>
              <w:t>ara qué?</w:t>
            </w:r>
          </w:p>
        </w:tc>
      </w:tr>
      <w:tr w:rsidR="00B12AE0" w14:paraId="5465A1C0" w14:textId="77777777" w:rsidTr="00321456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D0DC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1826450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24F031D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C375643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1F5234E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4582E72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5FA8D59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80D898A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A6256CA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9A84D30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8A6010E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3834F06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F7B8A53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176506C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2F7F08B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CD3A589" w14:textId="77777777"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7CF2" w14:textId="77777777" w:rsidR="00B12AE0" w:rsidRDefault="00B12AE0">
            <w:pPr>
              <w:rPr>
                <w:rFonts w:ascii="Century Gothic" w:eastAsia="Century Gothic" w:hAnsi="Century Gothic" w:cs="Century Gothic"/>
              </w:rPr>
            </w:pPr>
          </w:p>
          <w:p w14:paraId="4F002A5A" w14:textId="77777777"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9FB2188" w14:textId="77777777" w:rsidR="00B12AE0" w:rsidRDefault="00B12AE0">
      <w:pPr>
        <w:rPr>
          <w:rFonts w:ascii="Century Gothic" w:eastAsia="Century Gothic" w:hAnsi="Century Gothic" w:cs="Century Gothic"/>
          <w:b/>
        </w:rPr>
      </w:pPr>
    </w:p>
    <w:p w14:paraId="124255FF" w14:textId="77777777" w:rsidR="00B12AE0" w:rsidRDefault="00B12AE0">
      <w:pPr>
        <w:rPr>
          <w:rFonts w:ascii="Century Gothic" w:eastAsia="Century Gothic" w:hAnsi="Century Gothic" w:cs="Century Gothic"/>
          <w:b/>
        </w:rPr>
      </w:pPr>
    </w:p>
    <w:p w14:paraId="15E9C738" w14:textId="77777777"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VIII. Evaluación del Proyecto.</w:t>
      </w:r>
    </w:p>
    <w:p w14:paraId="448C6FEF" w14:textId="77777777"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6"/>
        <w:gridCol w:w="4678"/>
        <w:gridCol w:w="4394"/>
      </w:tblGrid>
      <w:tr w:rsidR="00B12AE0" w14:paraId="0DE6B3B9" w14:textId="77777777" w:rsidTr="00321456">
        <w:trPr>
          <w:trHeight w:val="840"/>
        </w:trPr>
        <w:tc>
          <w:tcPr>
            <w:tcW w:w="463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ED54" w14:textId="77777777" w:rsidR="00B12AE0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A</w:t>
            </w:r>
            <w:r w:rsidR="00E25410">
              <w:rPr>
                <w:rFonts w:ascii="Century Gothic" w:eastAsia="Century Gothic" w:hAnsi="Century Gothic" w:cs="Century Gothic"/>
                <w:b/>
              </w:rPr>
              <w:t xml:space="preserve">spectos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que </w:t>
            </w:r>
            <w:r w:rsidR="00E25410">
              <w:rPr>
                <w:rFonts w:ascii="Century Gothic" w:eastAsia="Century Gothic" w:hAnsi="Century Gothic" w:cs="Century Gothic"/>
                <w:b/>
              </w:rPr>
              <w:t>se evalúa</w:t>
            </w:r>
            <w:r w:rsidR="004C652C">
              <w:rPr>
                <w:rFonts w:ascii="Century Gothic" w:eastAsia="Century Gothic" w:hAnsi="Century Gothic" w:cs="Century Gothic"/>
                <w:b/>
              </w:rPr>
              <w:t>n.</w:t>
            </w:r>
          </w:p>
        </w:tc>
        <w:tc>
          <w:tcPr>
            <w:tcW w:w="46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90A0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2. </w:t>
            </w:r>
            <w:r w:rsidR="00260F3F">
              <w:rPr>
                <w:rFonts w:ascii="Century Gothic" w:eastAsia="Century Gothic" w:hAnsi="Century Gothic" w:cs="Century Gothic"/>
                <w:b/>
              </w:rPr>
              <w:t>C</w:t>
            </w:r>
            <w:r w:rsidR="00E25410">
              <w:rPr>
                <w:rFonts w:ascii="Century Gothic" w:eastAsia="Century Gothic" w:hAnsi="Century Gothic" w:cs="Century Gothic"/>
                <w:b/>
              </w:rPr>
              <w:t>riterios que se utiliza</w:t>
            </w:r>
            <w:r w:rsidR="00260F3F">
              <w:rPr>
                <w:rFonts w:ascii="Century Gothic" w:eastAsia="Century Gothic" w:hAnsi="Century Gothic" w:cs="Century Gothic"/>
                <w:b/>
              </w:rPr>
              <w:t>n, para evaluar cada aspecto</w:t>
            </w:r>
          </w:p>
        </w:tc>
        <w:tc>
          <w:tcPr>
            <w:tcW w:w="439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0D2F" w14:textId="77777777"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3. Herramientas e instrumentos de evaluación </w:t>
            </w:r>
            <w:r w:rsidR="00E25410">
              <w:rPr>
                <w:rFonts w:ascii="Century Gothic" w:eastAsia="Century Gothic" w:hAnsi="Century Gothic" w:cs="Century Gothic"/>
                <w:b/>
              </w:rPr>
              <w:t>que se utilizan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</w:tc>
      </w:tr>
      <w:tr w:rsidR="00346CCA" w14:paraId="1D8B25A6" w14:textId="77777777" w:rsidTr="00DD2D42">
        <w:trPr>
          <w:trHeight w:val="3100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660B" w14:textId="77777777"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01CA9C9" w14:textId="77777777"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6AA4C2D" w14:textId="77777777" w:rsidR="00346CCA" w:rsidRDefault="00346CCA" w:rsidP="00732C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311D" w14:textId="77777777"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31E0C6A" w14:textId="77777777"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2CF011E" w14:textId="77777777" w:rsidR="00346CCA" w:rsidRDefault="00346CCA" w:rsidP="00503F9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C818" w14:textId="77777777"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E301E7A" w14:textId="77777777" w:rsidR="00B12AE0" w:rsidRDefault="00B12AE0">
      <w:pPr>
        <w:rPr>
          <w:rFonts w:ascii="Century Gothic" w:eastAsia="Century Gothic" w:hAnsi="Century Gothic" w:cs="Century Gothic"/>
        </w:rPr>
      </w:pPr>
    </w:p>
    <w:sectPr w:rsidR="00B12AE0" w:rsidSect="006C7381">
      <w:headerReference w:type="default" r:id="rId8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912E" w14:textId="77777777" w:rsidR="006C7381" w:rsidRDefault="006C7381">
      <w:pPr>
        <w:spacing w:line="240" w:lineRule="auto"/>
      </w:pPr>
      <w:r>
        <w:separator/>
      </w:r>
    </w:p>
  </w:endnote>
  <w:endnote w:type="continuationSeparator" w:id="0">
    <w:p w14:paraId="5FC53977" w14:textId="77777777" w:rsidR="006C7381" w:rsidRDefault="006C7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40EE" w14:textId="77777777" w:rsidR="006C7381" w:rsidRDefault="006C7381">
      <w:pPr>
        <w:spacing w:line="240" w:lineRule="auto"/>
      </w:pPr>
      <w:r>
        <w:separator/>
      </w:r>
    </w:p>
  </w:footnote>
  <w:footnote w:type="continuationSeparator" w:id="0">
    <w:p w14:paraId="48ED8020" w14:textId="77777777" w:rsidR="006C7381" w:rsidRDefault="006C73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8FFA" w14:textId="77777777" w:rsidR="00321456" w:rsidRDefault="00321456" w:rsidP="00321456">
    <w:pPr>
      <w:pStyle w:val="Encabezado"/>
      <w:jc w:val="right"/>
      <w:rPr>
        <w:noProof/>
        <w:color w:val="0070C0"/>
        <w:sz w:val="24"/>
        <w:szCs w:val="24"/>
        <w:lang w:val="es-MX"/>
      </w:rPr>
    </w:pPr>
  </w:p>
  <w:p w14:paraId="66E433EC" w14:textId="77777777" w:rsidR="007A2C03" w:rsidRDefault="00321456" w:rsidP="00321456">
    <w:pPr>
      <w:pStyle w:val="Encabezado"/>
      <w:jc w:val="right"/>
      <w:rPr>
        <w:noProof/>
        <w:color w:val="0070C0"/>
        <w:sz w:val="24"/>
        <w:szCs w:val="24"/>
        <w:lang w:val="es-MX"/>
      </w:rPr>
    </w:pPr>
    <w:r>
      <w:rPr>
        <w:noProof/>
        <w:color w:val="0070C0"/>
        <w:sz w:val="24"/>
        <w:szCs w:val="24"/>
        <w:lang w:val="es-MX"/>
      </w:rPr>
      <w:t xml:space="preserve">  </w:t>
    </w:r>
  </w:p>
  <w:p w14:paraId="5BA8D739" w14:textId="77777777" w:rsidR="00321456" w:rsidRPr="0060322A" w:rsidRDefault="00321456" w:rsidP="00321456">
    <w:pPr>
      <w:pStyle w:val="Encabezado"/>
      <w:jc w:val="right"/>
      <w:rPr>
        <w:rFonts w:ascii="Century Gothic" w:hAnsi="Century Gothic"/>
        <w:i/>
        <w:color w:val="17365D" w:themeColor="text2" w:themeShade="BF"/>
        <w:sz w:val="20"/>
        <w:szCs w:val="20"/>
      </w:rPr>
    </w:pPr>
    <w:r w:rsidRPr="0060322A">
      <w:rPr>
        <w:rFonts w:ascii="Century Gothic" w:hAnsi="Century Gothic"/>
        <w:i/>
        <w:noProof/>
        <w:color w:val="17365D" w:themeColor="text2" w:themeShade="BF"/>
        <w:sz w:val="20"/>
        <w:szCs w:val="20"/>
        <w:lang w:val="es-MX"/>
      </w:rPr>
      <w:t>E.I.P.Resumen.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2B9B"/>
    <w:multiLevelType w:val="multilevel"/>
    <w:tmpl w:val="D2E4F232"/>
    <w:lvl w:ilvl="0">
      <w:start w:val="1"/>
      <w:numFmt w:val="lowerLetter"/>
      <w:lvlText w:val="%1."/>
      <w:lvlJc w:val="left"/>
      <w:pPr>
        <w:ind w:left="720" w:hanging="360"/>
      </w:pPr>
      <w:rPr>
        <w:color w:val="34948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4333E7"/>
    <w:multiLevelType w:val="hybridMultilevel"/>
    <w:tmpl w:val="9F5E7BAA"/>
    <w:lvl w:ilvl="0" w:tplc="3322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3A64"/>
    <w:multiLevelType w:val="multilevel"/>
    <w:tmpl w:val="D960CC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1F497D" w:themeColor="text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97981045">
    <w:abstractNumId w:val="2"/>
  </w:num>
  <w:num w:numId="2" w16cid:durableId="2094541982">
    <w:abstractNumId w:val="0"/>
  </w:num>
  <w:num w:numId="3" w16cid:durableId="83861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E0"/>
    <w:rsid w:val="000169AC"/>
    <w:rsid w:val="00047313"/>
    <w:rsid w:val="00070D52"/>
    <w:rsid w:val="000765A0"/>
    <w:rsid w:val="000D02B7"/>
    <w:rsid w:val="00260F3F"/>
    <w:rsid w:val="00262145"/>
    <w:rsid w:val="00305E2D"/>
    <w:rsid w:val="00321456"/>
    <w:rsid w:val="00346CCA"/>
    <w:rsid w:val="0039411D"/>
    <w:rsid w:val="003C2782"/>
    <w:rsid w:val="004C652C"/>
    <w:rsid w:val="004F0338"/>
    <w:rsid w:val="00543C0D"/>
    <w:rsid w:val="00552644"/>
    <w:rsid w:val="005563A7"/>
    <w:rsid w:val="0060322A"/>
    <w:rsid w:val="006C7381"/>
    <w:rsid w:val="006E4442"/>
    <w:rsid w:val="00756DD2"/>
    <w:rsid w:val="007A2C03"/>
    <w:rsid w:val="007F2D9A"/>
    <w:rsid w:val="00806A80"/>
    <w:rsid w:val="00870F32"/>
    <w:rsid w:val="008F679A"/>
    <w:rsid w:val="00975766"/>
    <w:rsid w:val="0098088A"/>
    <w:rsid w:val="009F1A18"/>
    <w:rsid w:val="00A049EB"/>
    <w:rsid w:val="00AA154B"/>
    <w:rsid w:val="00B12AE0"/>
    <w:rsid w:val="00B60D13"/>
    <w:rsid w:val="00B9511E"/>
    <w:rsid w:val="00BD5D53"/>
    <w:rsid w:val="00BE24D4"/>
    <w:rsid w:val="00C60A50"/>
    <w:rsid w:val="00C8205E"/>
    <w:rsid w:val="00CD5112"/>
    <w:rsid w:val="00CE6A79"/>
    <w:rsid w:val="00D23F67"/>
    <w:rsid w:val="00D826F5"/>
    <w:rsid w:val="00E25410"/>
    <w:rsid w:val="00E3615B"/>
    <w:rsid w:val="00EA6BE3"/>
    <w:rsid w:val="00EC39D0"/>
    <w:rsid w:val="00F30794"/>
    <w:rsid w:val="00F576D5"/>
    <w:rsid w:val="00FC5D6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91DA"/>
  <w15:docId w15:val="{4B357025-202B-B742-8A57-1677FA3E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issutil">
    <w:name w:val="Subtle Emphasis"/>
    <w:basedOn w:val="Fuentedeprrafopredeter"/>
    <w:uiPriority w:val="19"/>
    <w:qFormat/>
    <w:rsid w:val="00552644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6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0F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456"/>
  </w:style>
  <w:style w:type="paragraph" w:styleId="Piedepgina">
    <w:name w:val="footer"/>
    <w:basedOn w:val="Normal"/>
    <w:link w:val="Piedepgina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697F-F8D0-4DBD-AA18-D31A225F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DANIEL GUILLERMO VALENTIN</cp:lastModifiedBy>
  <cp:revision>2</cp:revision>
  <cp:lastPrinted>2017-11-22T18:11:00Z</cp:lastPrinted>
  <dcterms:created xsi:type="dcterms:W3CDTF">2024-03-01T20:17:00Z</dcterms:created>
  <dcterms:modified xsi:type="dcterms:W3CDTF">2024-03-01T20:17:00Z</dcterms:modified>
</cp:coreProperties>
</file>